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2F6C7" w14:textId="008E29EC" w:rsidR="00DE660A" w:rsidRPr="004538A7" w:rsidRDefault="00DE660A" w:rsidP="007947F1">
      <w:pPr>
        <w:rPr>
          <w:color w:val="48B4AB"/>
          <w:sz w:val="24"/>
          <w:szCs w:val="24"/>
        </w:rPr>
      </w:pPr>
      <w:r w:rsidRPr="004538A7">
        <w:rPr>
          <w:color w:val="48B4AB"/>
          <w:sz w:val="24"/>
          <w:szCs w:val="24"/>
        </w:rPr>
        <w:t>HMS retningslinje</w:t>
      </w:r>
    </w:p>
    <w:p w14:paraId="68DE6695" w14:textId="77777777" w:rsidR="004538A7" w:rsidRDefault="004538A7" w:rsidP="004538A7">
      <w:pPr>
        <w:rPr>
          <w:color w:val="48B4AB"/>
          <w:sz w:val="32"/>
          <w:szCs w:val="32"/>
        </w:rPr>
      </w:pPr>
    </w:p>
    <w:p w14:paraId="59AB60EB" w14:textId="37F8A214" w:rsidR="002038AB" w:rsidRPr="004538A7" w:rsidRDefault="00C47211" w:rsidP="004538A7">
      <w:pPr>
        <w:rPr>
          <w:color w:val="48B4AB"/>
          <w:sz w:val="32"/>
          <w:szCs w:val="32"/>
        </w:rPr>
      </w:pPr>
      <w:r>
        <w:rPr>
          <w:color w:val="48B4AB"/>
          <w:sz w:val="32"/>
          <w:szCs w:val="32"/>
        </w:rPr>
        <w:t xml:space="preserve">Retningslinje for fysisk utforming av </w:t>
      </w:r>
      <w:r w:rsidR="00F63132">
        <w:rPr>
          <w:color w:val="48B4AB"/>
          <w:sz w:val="32"/>
          <w:szCs w:val="32"/>
        </w:rPr>
        <w:t>data</w:t>
      </w:r>
      <w:r>
        <w:rPr>
          <w:color w:val="48B4AB"/>
          <w:sz w:val="32"/>
          <w:szCs w:val="32"/>
        </w:rPr>
        <w:t xml:space="preserve">/kontor </w:t>
      </w:r>
      <w:r w:rsidR="00F63132">
        <w:rPr>
          <w:color w:val="48B4AB"/>
          <w:sz w:val="32"/>
          <w:szCs w:val="32"/>
        </w:rPr>
        <w:t>arbeidsplass</w:t>
      </w:r>
      <w:r w:rsidR="002038AB" w:rsidRPr="004538A7">
        <w:rPr>
          <w:color w:val="48B4AB"/>
          <w:sz w:val="32"/>
          <w:szCs w:val="32"/>
        </w:rPr>
        <w:t xml:space="preserve"> </w:t>
      </w:r>
    </w:p>
    <w:p w14:paraId="54596AD2" w14:textId="77777777" w:rsidR="004538A7" w:rsidRDefault="004538A7" w:rsidP="004538A7"/>
    <w:p w14:paraId="1EB1FDF3" w14:textId="37124E7A" w:rsidR="002038AB" w:rsidRPr="004538A7" w:rsidRDefault="005918CF" w:rsidP="00EF2C8F">
      <w:pPr>
        <w:pStyle w:val="Overskrift2"/>
      </w:pPr>
      <w:bookmarkStart w:id="0" w:name="_Toc75245478"/>
      <w:r w:rsidRPr="004538A7">
        <w:t xml:space="preserve">Frå Arbeidstilsynet:  </w:t>
      </w:r>
      <w:hyperlink r:id="rId8" w:history="1">
        <w:r w:rsidR="002038AB" w:rsidRPr="004538A7">
          <w:rPr>
            <w:rStyle w:val="Hyperkopling"/>
            <w:sz w:val="22"/>
            <w:szCs w:val="22"/>
          </w:rPr>
          <w:t>Arbeid ved dataskjerm</w:t>
        </w:r>
        <w:bookmarkEnd w:id="0"/>
      </w:hyperlink>
    </w:p>
    <w:p w14:paraId="2D68204E" w14:textId="77777777" w:rsidR="002038AB" w:rsidRPr="004538A7" w:rsidRDefault="002038AB" w:rsidP="002038AB"/>
    <w:p w14:paraId="0EAC1FB0" w14:textId="646B8986" w:rsidR="002038AB" w:rsidRPr="004538A7" w:rsidRDefault="002038AB" w:rsidP="00050EB3">
      <w:r w:rsidRPr="004538A7">
        <w:rPr>
          <w:shd w:val="clear" w:color="auto" w:fill="FFFFFF"/>
        </w:rPr>
        <w:t>Krava til skjermarbeidsplassar gjeld</w:t>
      </w:r>
      <w:r w:rsidR="003C5C06" w:rsidRPr="004538A7">
        <w:rPr>
          <w:shd w:val="clear" w:color="auto" w:fill="FFFFFF"/>
        </w:rPr>
        <w:t xml:space="preserve"> </w:t>
      </w:r>
      <w:r w:rsidRPr="004538A7">
        <w:rPr>
          <w:shd w:val="clear" w:color="auto" w:fill="FFFFFF"/>
        </w:rPr>
        <w:t>for tilsette som arbeid</w:t>
      </w:r>
      <w:r w:rsidR="004538A7" w:rsidRPr="004538A7">
        <w:rPr>
          <w:shd w:val="clear" w:color="auto" w:fill="FFFFFF"/>
        </w:rPr>
        <w:t>e</w:t>
      </w:r>
      <w:r w:rsidRPr="004538A7">
        <w:rPr>
          <w:shd w:val="clear" w:color="auto" w:fill="FFFFFF"/>
        </w:rPr>
        <w:t>r ved dataskjerm store delar av arbeidsdagen. Krava gjeld sjølv om arbeidstakaren ikkje bruker dataskjermen dagleg.</w:t>
      </w:r>
    </w:p>
    <w:p w14:paraId="7C48641F" w14:textId="77777777" w:rsidR="00050EB3" w:rsidRPr="004538A7" w:rsidRDefault="00050EB3" w:rsidP="00050EB3"/>
    <w:p w14:paraId="0035FA84" w14:textId="2702942B" w:rsidR="002038AB" w:rsidRPr="004538A7" w:rsidRDefault="006D6174" w:rsidP="00EF2C8F">
      <w:pPr>
        <w:rPr>
          <w:u w:val="single"/>
        </w:rPr>
      </w:pPr>
      <w:hyperlink r:id="rId9" w:anchor="Risikoforhelseplager" w:history="1">
        <w:r w:rsidR="002038AB" w:rsidRPr="004538A7">
          <w:rPr>
            <w:rStyle w:val="Hyperkopling"/>
            <w:color w:val="auto"/>
          </w:rPr>
          <w:t>Risiko for helseplagar</w:t>
        </w:r>
      </w:hyperlink>
      <w:r w:rsidR="00050EB3" w:rsidRPr="004538A7">
        <w:rPr>
          <w:u w:val="single"/>
        </w:rPr>
        <w:t xml:space="preserve"> </w:t>
      </w:r>
      <w:r w:rsidR="002038AB" w:rsidRPr="004538A7">
        <w:rPr>
          <w:shd w:val="clear" w:color="auto" w:fill="FFFFFF"/>
        </w:rPr>
        <w:t xml:space="preserve">Dataarbeid kan gi statisk belastning på muskulaturen og risiko for muskel- og skjelettplager. </w:t>
      </w:r>
      <w:r w:rsidR="004538A7" w:rsidRPr="004538A7">
        <w:rPr>
          <w:shd w:val="clear" w:color="auto" w:fill="FFFFFF"/>
        </w:rPr>
        <w:t>D</w:t>
      </w:r>
      <w:r w:rsidR="002038AB" w:rsidRPr="004538A7">
        <w:rPr>
          <w:shd w:val="clear" w:color="auto" w:fill="FFFFFF"/>
        </w:rPr>
        <w:t>årl</w:t>
      </w:r>
      <w:r w:rsidR="00DE660A" w:rsidRPr="004538A7">
        <w:rPr>
          <w:shd w:val="clear" w:color="auto" w:fill="FFFFFF"/>
        </w:rPr>
        <w:t>e</w:t>
      </w:r>
      <w:r w:rsidR="002038AB" w:rsidRPr="004538A7">
        <w:rPr>
          <w:shd w:val="clear" w:color="auto" w:fill="FFFFFF"/>
        </w:rPr>
        <w:t xml:space="preserve">ge </w:t>
      </w:r>
      <w:proofErr w:type="spellStart"/>
      <w:r w:rsidR="002038AB" w:rsidRPr="004538A7">
        <w:rPr>
          <w:shd w:val="clear" w:color="auto" w:fill="FFFFFF"/>
        </w:rPr>
        <w:t>synsforhold</w:t>
      </w:r>
      <w:proofErr w:type="spellEnd"/>
      <w:r w:rsidR="002038AB" w:rsidRPr="004538A7">
        <w:rPr>
          <w:shd w:val="clear" w:color="auto" w:fill="FFFFFF"/>
        </w:rPr>
        <w:t xml:space="preserve"> kan </w:t>
      </w:r>
      <w:r w:rsidR="004538A7" w:rsidRPr="004538A7">
        <w:rPr>
          <w:shd w:val="clear" w:color="auto" w:fill="FFFFFF"/>
        </w:rPr>
        <w:t xml:space="preserve">og </w:t>
      </w:r>
      <w:r w:rsidR="002038AB" w:rsidRPr="004538A7">
        <w:rPr>
          <w:shd w:val="clear" w:color="auto" w:fill="FFFFFF"/>
        </w:rPr>
        <w:t>før</w:t>
      </w:r>
      <w:r w:rsidR="00E17436" w:rsidRPr="004538A7">
        <w:rPr>
          <w:shd w:val="clear" w:color="auto" w:fill="FFFFFF"/>
        </w:rPr>
        <w:t>a</w:t>
      </w:r>
      <w:r w:rsidR="002038AB" w:rsidRPr="004538A7">
        <w:rPr>
          <w:shd w:val="clear" w:color="auto" w:fill="FFFFFF"/>
        </w:rPr>
        <w:t xml:space="preserve"> til helseplag</w:t>
      </w:r>
      <w:r w:rsidR="00E17436" w:rsidRPr="004538A7">
        <w:rPr>
          <w:shd w:val="clear" w:color="auto" w:fill="FFFFFF"/>
        </w:rPr>
        <w:t>a</w:t>
      </w:r>
      <w:r w:rsidR="002038AB" w:rsidRPr="004538A7">
        <w:rPr>
          <w:shd w:val="clear" w:color="auto" w:fill="FFFFFF"/>
        </w:rPr>
        <w:t>r.</w:t>
      </w:r>
    </w:p>
    <w:p w14:paraId="31D85A2B" w14:textId="77777777" w:rsidR="002038AB" w:rsidRPr="002038AB" w:rsidRDefault="002038AB" w:rsidP="00A95E6F">
      <w:pPr>
        <w:shd w:val="clear" w:color="auto" w:fill="FFFFFF"/>
        <w:spacing w:after="150"/>
        <w:outlineLvl w:val="0"/>
      </w:pPr>
    </w:p>
    <w:p w14:paraId="5407F0A6" w14:textId="36671E10" w:rsidR="002038AB" w:rsidRPr="007947F1" w:rsidRDefault="006D6174" w:rsidP="007947F1">
      <w:pPr>
        <w:rPr>
          <w:sz w:val="24"/>
          <w:szCs w:val="24"/>
        </w:rPr>
      </w:pPr>
      <w:hyperlink r:id="rId10" w:anchor="Kravtilfysiskutformingavskjermarbeidsplassen" w:history="1">
        <w:r w:rsidR="002038AB" w:rsidRPr="007947F1">
          <w:rPr>
            <w:rStyle w:val="Hyperkopling"/>
            <w:color w:val="auto"/>
            <w:sz w:val="24"/>
            <w:szCs w:val="24"/>
          </w:rPr>
          <w:t xml:space="preserve">Krav til fysisk utforming av </w:t>
        </w:r>
        <w:proofErr w:type="spellStart"/>
        <w:r w:rsidR="00F63132">
          <w:rPr>
            <w:rStyle w:val="Hyperkopling"/>
            <w:color w:val="auto"/>
            <w:sz w:val="24"/>
            <w:szCs w:val="24"/>
          </w:rPr>
          <w:t>data</w:t>
        </w:r>
        <w:r w:rsidR="00C47211">
          <w:rPr>
            <w:rStyle w:val="Hyperkopling"/>
            <w:color w:val="auto"/>
            <w:sz w:val="24"/>
            <w:szCs w:val="24"/>
          </w:rPr>
          <w:t>a</w:t>
        </w:r>
        <w:r w:rsidR="002038AB" w:rsidRPr="007947F1">
          <w:rPr>
            <w:rStyle w:val="Hyperkopling"/>
            <w:color w:val="auto"/>
            <w:sz w:val="24"/>
            <w:szCs w:val="24"/>
          </w:rPr>
          <w:t>beidsplassen</w:t>
        </w:r>
        <w:proofErr w:type="spellEnd"/>
      </w:hyperlink>
    </w:p>
    <w:p w14:paraId="4FA7EE0A" w14:textId="08CFBDAD" w:rsidR="003C5C06" w:rsidRPr="00523658" w:rsidRDefault="003C5C06" w:rsidP="003C5C06">
      <w:pPr>
        <w:pStyle w:val="NormalWeb"/>
        <w:spacing w:before="75" w:beforeAutospacing="0" w:after="375" w:afterAutospacing="0"/>
        <w:rPr>
          <w:rFonts w:ascii="Arial" w:hAnsi="Arial" w:cs="Arial"/>
          <w:sz w:val="20"/>
          <w:szCs w:val="20"/>
        </w:rPr>
      </w:pPr>
      <w:r w:rsidRPr="006B656A">
        <w:rPr>
          <w:rFonts w:ascii="Arial" w:hAnsi="Arial" w:cs="Arial"/>
          <w:sz w:val="20"/>
          <w:szCs w:val="20"/>
        </w:rPr>
        <w:t>Alle skjermarbeidsplas</w:t>
      </w:r>
      <w:r w:rsidR="00E17436">
        <w:rPr>
          <w:rFonts w:ascii="Arial" w:hAnsi="Arial" w:cs="Arial"/>
          <w:sz w:val="20"/>
          <w:szCs w:val="20"/>
        </w:rPr>
        <w:t>sa</w:t>
      </w:r>
      <w:r w:rsidRPr="006B656A">
        <w:rPr>
          <w:rFonts w:ascii="Arial" w:hAnsi="Arial" w:cs="Arial"/>
          <w:sz w:val="20"/>
          <w:szCs w:val="20"/>
        </w:rPr>
        <w:t>r skal i ut</w:t>
      </w:r>
      <w:r w:rsidR="00D176AA" w:rsidRPr="006B656A">
        <w:rPr>
          <w:rFonts w:ascii="Arial" w:hAnsi="Arial" w:cs="Arial"/>
          <w:sz w:val="20"/>
          <w:szCs w:val="20"/>
        </w:rPr>
        <w:t>gangspunktet lett kunne tilpassa</w:t>
      </w:r>
      <w:r w:rsidRPr="006B656A">
        <w:rPr>
          <w:rFonts w:ascii="Arial" w:hAnsi="Arial" w:cs="Arial"/>
          <w:sz w:val="20"/>
          <w:szCs w:val="20"/>
        </w:rPr>
        <w:t>s</w:t>
      </w:r>
      <w:r w:rsidR="00D176AA" w:rsidRPr="006B656A">
        <w:rPr>
          <w:rFonts w:ascii="Arial" w:hAnsi="Arial" w:cs="Arial"/>
          <w:sz w:val="20"/>
          <w:szCs w:val="20"/>
        </w:rPr>
        <w:t>t den enkelte arbeidstakar. Den skal også kunne tilpassa</w:t>
      </w:r>
      <w:r w:rsidRPr="006B656A">
        <w:rPr>
          <w:rFonts w:ascii="Arial" w:hAnsi="Arial" w:cs="Arial"/>
          <w:sz w:val="20"/>
          <w:szCs w:val="20"/>
        </w:rPr>
        <w:t>s</w:t>
      </w:r>
      <w:r w:rsidR="00D176AA" w:rsidRPr="006B656A">
        <w:rPr>
          <w:rFonts w:ascii="Arial" w:hAnsi="Arial" w:cs="Arial"/>
          <w:sz w:val="20"/>
          <w:szCs w:val="20"/>
        </w:rPr>
        <w:t>t med personlege hjelpemiddel og utstyr som arbeidstaka</w:t>
      </w:r>
      <w:r w:rsidRPr="006B656A">
        <w:rPr>
          <w:rFonts w:ascii="Arial" w:hAnsi="Arial" w:cs="Arial"/>
          <w:sz w:val="20"/>
          <w:szCs w:val="20"/>
        </w:rPr>
        <w:t>r t</w:t>
      </w:r>
      <w:r w:rsidR="00D176AA" w:rsidRPr="006B656A">
        <w:rPr>
          <w:rFonts w:ascii="Arial" w:hAnsi="Arial" w:cs="Arial"/>
          <w:sz w:val="20"/>
          <w:szCs w:val="20"/>
        </w:rPr>
        <w:t>reng ved nedset</w:t>
      </w:r>
      <w:r w:rsidRPr="006B656A">
        <w:rPr>
          <w:rFonts w:ascii="Arial" w:hAnsi="Arial" w:cs="Arial"/>
          <w:sz w:val="20"/>
          <w:szCs w:val="20"/>
        </w:rPr>
        <w:t xml:space="preserve">t funksjonsevne. </w:t>
      </w:r>
      <w:r w:rsidRPr="00523658">
        <w:rPr>
          <w:rFonts w:ascii="Arial" w:hAnsi="Arial" w:cs="Arial"/>
          <w:sz w:val="20"/>
          <w:szCs w:val="20"/>
        </w:rPr>
        <w:t>Sørg for å kartlegge disse behov</w:t>
      </w:r>
      <w:r w:rsidR="00E17436">
        <w:rPr>
          <w:rFonts w:ascii="Arial" w:hAnsi="Arial" w:cs="Arial"/>
          <w:sz w:val="20"/>
          <w:szCs w:val="20"/>
        </w:rPr>
        <w:t>a</w:t>
      </w:r>
      <w:r w:rsidRPr="00523658">
        <w:rPr>
          <w:rFonts w:ascii="Arial" w:hAnsi="Arial" w:cs="Arial"/>
          <w:sz w:val="20"/>
          <w:szCs w:val="20"/>
        </w:rPr>
        <w:t>.</w:t>
      </w:r>
    </w:p>
    <w:p w14:paraId="7863D863" w14:textId="60664BE5" w:rsidR="003C5C06" w:rsidRDefault="00050EB3" w:rsidP="003C5C06">
      <w:pPr>
        <w:pStyle w:val="NormalWeb"/>
        <w:spacing w:before="75" w:beforeAutospacing="0" w:after="375" w:afterAutospacing="0"/>
        <w:rPr>
          <w:rFonts w:ascii="Arial" w:hAnsi="Arial" w:cs="Arial"/>
          <w:sz w:val="20"/>
          <w:szCs w:val="20"/>
        </w:rPr>
      </w:pPr>
      <w:r>
        <w:rPr>
          <w:rFonts w:ascii="Arial" w:hAnsi="Arial" w:cs="Arial"/>
          <w:sz w:val="20"/>
          <w:szCs w:val="20"/>
        </w:rPr>
        <w:t>O</w:t>
      </w:r>
      <w:r w:rsidR="00D176AA" w:rsidRPr="006B656A">
        <w:rPr>
          <w:rFonts w:ascii="Arial" w:hAnsi="Arial" w:cs="Arial"/>
          <w:sz w:val="20"/>
          <w:szCs w:val="20"/>
        </w:rPr>
        <w:t>pplæringa</w:t>
      </w:r>
      <w:r w:rsidR="003C5C06" w:rsidRPr="006B656A">
        <w:rPr>
          <w:rFonts w:ascii="Arial" w:hAnsi="Arial" w:cs="Arial"/>
          <w:sz w:val="20"/>
          <w:szCs w:val="20"/>
        </w:rPr>
        <w:t xml:space="preserve"> må </w:t>
      </w:r>
      <w:r>
        <w:rPr>
          <w:rFonts w:ascii="Arial" w:hAnsi="Arial" w:cs="Arial"/>
          <w:sz w:val="20"/>
          <w:szCs w:val="20"/>
        </w:rPr>
        <w:t xml:space="preserve">og </w:t>
      </w:r>
      <w:r w:rsidR="003C5C06" w:rsidRPr="006B656A">
        <w:rPr>
          <w:rFonts w:ascii="Arial" w:hAnsi="Arial" w:cs="Arial"/>
          <w:sz w:val="20"/>
          <w:szCs w:val="20"/>
        </w:rPr>
        <w:t>tilpass</w:t>
      </w:r>
      <w:r w:rsidR="00D176AA" w:rsidRPr="006B656A">
        <w:rPr>
          <w:rFonts w:ascii="Arial" w:hAnsi="Arial" w:cs="Arial"/>
          <w:sz w:val="20"/>
          <w:szCs w:val="20"/>
        </w:rPr>
        <w:t>ast kvar enkelt arbeidstakar sine forutsetninga</w:t>
      </w:r>
      <w:r w:rsidR="003C5C06" w:rsidRPr="006B656A">
        <w:rPr>
          <w:rFonts w:ascii="Arial" w:hAnsi="Arial" w:cs="Arial"/>
          <w:sz w:val="20"/>
          <w:szCs w:val="20"/>
        </w:rPr>
        <w:t xml:space="preserve">r og behov. </w:t>
      </w:r>
      <w:r w:rsidR="003C5C06" w:rsidRPr="00497590">
        <w:rPr>
          <w:rFonts w:ascii="Arial" w:hAnsi="Arial" w:cs="Arial"/>
          <w:sz w:val="20"/>
          <w:szCs w:val="20"/>
        </w:rPr>
        <w:t xml:space="preserve">Dette er </w:t>
      </w:r>
      <w:r w:rsidR="003C5C06" w:rsidRPr="006B656A">
        <w:rPr>
          <w:rFonts w:ascii="Arial" w:hAnsi="Arial" w:cs="Arial"/>
          <w:sz w:val="20"/>
          <w:szCs w:val="20"/>
        </w:rPr>
        <w:t>spesielt viktig ved planlegging og innkjøp av utstyr og programvare.</w:t>
      </w:r>
    </w:p>
    <w:sdt>
      <w:sdtPr>
        <w:rPr>
          <w:rFonts w:ascii="Arial" w:eastAsiaTheme="minorHAnsi" w:hAnsi="Arial" w:cstheme="minorBidi"/>
          <w:color w:val="auto"/>
          <w:sz w:val="22"/>
          <w:szCs w:val="22"/>
          <w:lang w:eastAsia="en-US"/>
        </w:rPr>
        <w:id w:val="-2041512032"/>
        <w:docPartObj>
          <w:docPartGallery w:val="Table of Contents"/>
          <w:docPartUnique/>
        </w:docPartObj>
      </w:sdtPr>
      <w:sdtEndPr>
        <w:rPr>
          <w:b/>
          <w:bCs/>
        </w:rPr>
      </w:sdtEndPr>
      <w:sdtContent>
        <w:p w14:paraId="4186F8B7" w14:textId="7B5CA06A" w:rsidR="00497590" w:rsidRPr="00586A7A" w:rsidRDefault="00497590">
          <w:pPr>
            <w:pStyle w:val="Overskriftforinnhaldsliste"/>
            <w:rPr>
              <w:rFonts w:ascii="Arial" w:hAnsi="Arial" w:cs="Arial"/>
              <w:color w:val="48B4AB"/>
              <w:sz w:val="20"/>
              <w:szCs w:val="20"/>
            </w:rPr>
          </w:pPr>
          <w:r w:rsidRPr="00586A7A">
            <w:rPr>
              <w:rFonts w:ascii="Arial" w:hAnsi="Arial" w:cs="Arial"/>
              <w:color w:val="48B4AB"/>
              <w:sz w:val="20"/>
              <w:szCs w:val="20"/>
            </w:rPr>
            <w:t>Innhald</w:t>
          </w:r>
        </w:p>
        <w:p w14:paraId="2648626C" w14:textId="09FB7E64" w:rsidR="002F4105" w:rsidRPr="002F4105" w:rsidRDefault="00497590">
          <w:pPr>
            <w:pStyle w:val="INNH2"/>
            <w:tabs>
              <w:tab w:val="right" w:leader="dot" w:pos="9062"/>
            </w:tabs>
            <w:rPr>
              <w:rFonts w:asciiTheme="minorHAnsi" w:eastAsiaTheme="minorEastAsia" w:hAnsiTheme="minorHAnsi"/>
              <w:noProof/>
              <w:sz w:val="18"/>
              <w:szCs w:val="18"/>
              <w:lang w:eastAsia="nn-NO"/>
            </w:rPr>
          </w:pPr>
          <w:r w:rsidRPr="002F4105">
            <w:rPr>
              <w:sz w:val="18"/>
              <w:szCs w:val="18"/>
            </w:rPr>
            <w:fldChar w:fldCharType="begin"/>
          </w:r>
          <w:r w:rsidRPr="002F4105">
            <w:rPr>
              <w:sz w:val="18"/>
              <w:szCs w:val="18"/>
            </w:rPr>
            <w:instrText xml:space="preserve"> TOC \o "1-3" \h \z \u </w:instrText>
          </w:r>
          <w:r w:rsidRPr="002F4105">
            <w:rPr>
              <w:sz w:val="18"/>
              <w:szCs w:val="18"/>
            </w:rPr>
            <w:fldChar w:fldCharType="separate"/>
          </w:r>
          <w:hyperlink w:anchor="_Toc75245478" w:history="1">
            <w:r w:rsidR="002F4105" w:rsidRPr="002F4105">
              <w:rPr>
                <w:rStyle w:val="Hyperkopling"/>
                <w:noProof/>
                <w:sz w:val="18"/>
                <w:szCs w:val="18"/>
              </w:rPr>
              <w:t>Frå Arbeidstilsynet:  Arbeid ved dataskjerm</w:t>
            </w:r>
            <w:r w:rsidR="002F4105" w:rsidRPr="002F4105">
              <w:rPr>
                <w:noProof/>
                <w:webHidden/>
                <w:sz w:val="18"/>
                <w:szCs w:val="18"/>
              </w:rPr>
              <w:tab/>
            </w:r>
            <w:r w:rsidR="002F4105" w:rsidRPr="002F4105">
              <w:rPr>
                <w:noProof/>
                <w:webHidden/>
                <w:sz w:val="18"/>
                <w:szCs w:val="18"/>
              </w:rPr>
              <w:fldChar w:fldCharType="begin"/>
            </w:r>
            <w:r w:rsidR="002F4105" w:rsidRPr="002F4105">
              <w:rPr>
                <w:noProof/>
                <w:webHidden/>
                <w:sz w:val="18"/>
                <w:szCs w:val="18"/>
              </w:rPr>
              <w:instrText xml:space="preserve"> PAGEREF _Toc75245478 \h </w:instrText>
            </w:r>
            <w:r w:rsidR="002F4105" w:rsidRPr="002F4105">
              <w:rPr>
                <w:noProof/>
                <w:webHidden/>
                <w:sz w:val="18"/>
                <w:szCs w:val="18"/>
              </w:rPr>
            </w:r>
            <w:r w:rsidR="002F4105" w:rsidRPr="002F4105">
              <w:rPr>
                <w:noProof/>
                <w:webHidden/>
                <w:sz w:val="18"/>
                <w:szCs w:val="18"/>
              </w:rPr>
              <w:fldChar w:fldCharType="separate"/>
            </w:r>
            <w:r w:rsidR="002F4105" w:rsidRPr="002F4105">
              <w:rPr>
                <w:noProof/>
                <w:webHidden/>
                <w:sz w:val="18"/>
                <w:szCs w:val="18"/>
              </w:rPr>
              <w:t>1</w:t>
            </w:r>
            <w:r w:rsidR="002F4105" w:rsidRPr="002F4105">
              <w:rPr>
                <w:noProof/>
                <w:webHidden/>
                <w:sz w:val="18"/>
                <w:szCs w:val="18"/>
              </w:rPr>
              <w:fldChar w:fldCharType="end"/>
            </w:r>
          </w:hyperlink>
        </w:p>
        <w:p w14:paraId="41F4925D" w14:textId="4C6B621D" w:rsidR="002F4105" w:rsidRPr="002F4105" w:rsidRDefault="006D6174">
          <w:pPr>
            <w:pStyle w:val="INNH2"/>
            <w:tabs>
              <w:tab w:val="right" w:leader="dot" w:pos="9062"/>
            </w:tabs>
            <w:rPr>
              <w:rFonts w:asciiTheme="minorHAnsi" w:eastAsiaTheme="minorEastAsia" w:hAnsiTheme="minorHAnsi"/>
              <w:noProof/>
              <w:sz w:val="18"/>
              <w:szCs w:val="18"/>
              <w:lang w:eastAsia="nn-NO"/>
            </w:rPr>
          </w:pPr>
          <w:hyperlink w:anchor="_Toc75245479" w:history="1">
            <w:r w:rsidR="002F4105" w:rsidRPr="002F4105">
              <w:rPr>
                <w:rStyle w:val="Hyperkopling"/>
                <w:noProof/>
                <w:sz w:val="18"/>
                <w:szCs w:val="18"/>
              </w:rPr>
              <w:t>Arbeidsbord</w:t>
            </w:r>
            <w:r w:rsidR="002F4105" w:rsidRPr="002F4105">
              <w:rPr>
                <w:noProof/>
                <w:webHidden/>
                <w:sz w:val="18"/>
                <w:szCs w:val="18"/>
              </w:rPr>
              <w:tab/>
            </w:r>
            <w:r w:rsidR="002F4105" w:rsidRPr="002F4105">
              <w:rPr>
                <w:noProof/>
                <w:webHidden/>
                <w:sz w:val="18"/>
                <w:szCs w:val="18"/>
              </w:rPr>
              <w:fldChar w:fldCharType="begin"/>
            </w:r>
            <w:r w:rsidR="002F4105" w:rsidRPr="002F4105">
              <w:rPr>
                <w:noProof/>
                <w:webHidden/>
                <w:sz w:val="18"/>
                <w:szCs w:val="18"/>
              </w:rPr>
              <w:instrText xml:space="preserve"> PAGEREF _Toc75245479 \h </w:instrText>
            </w:r>
            <w:r w:rsidR="002F4105" w:rsidRPr="002F4105">
              <w:rPr>
                <w:noProof/>
                <w:webHidden/>
                <w:sz w:val="18"/>
                <w:szCs w:val="18"/>
              </w:rPr>
            </w:r>
            <w:r w:rsidR="002F4105" w:rsidRPr="002F4105">
              <w:rPr>
                <w:noProof/>
                <w:webHidden/>
                <w:sz w:val="18"/>
                <w:szCs w:val="18"/>
              </w:rPr>
              <w:fldChar w:fldCharType="separate"/>
            </w:r>
            <w:r w:rsidR="002F4105" w:rsidRPr="002F4105">
              <w:rPr>
                <w:noProof/>
                <w:webHidden/>
                <w:sz w:val="18"/>
                <w:szCs w:val="18"/>
              </w:rPr>
              <w:t>1</w:t>
            </w:r>
            <w:r w:rsidR="002F4105" w:rsidRPr="002F4105">
              <w:rPr>
                <w:noProof/>
                <w:webHidden/>
                <w:sz w:val="18"/>
                <w:szCs w:val="18"/>
              </w:rPr>
              <w:fldChar w:fldCharType="end"/>
            </w:r>
          </w:hyperlink>
        </w:p>
        <w:p w14:paraId="5E9FDE6A" w14:textId="6BE74F2D" w:rsidR="002F4105" w:rsidRPr="002F4105" w:rsidRDefault="006D6174">
          <w:pPr>
            <w:pStyle w:val="INNH2"/>
            <w:tabs>
              <w:tab w:val="right" w:leader="dot" w:pos="9062"/>
            </w:tabs>
            <w:rPr>
              <w:rFonts w:asciiTheme="minorHAnsi" w:eastAsiaTheme="minorEastAsia" w:hAnsiTheme="minorHAnsi"/>
              <w:noProof/>
              <w:sz w:val="18"/>
              <w:szCs w:val="18"/>
              <w:lang w:eastAsia="nn-NO"/>
            </w:rPr>
          </w:pPr>
          <w:hyperlink w:anchor="_Toc75245480" w:history="1">
            <w:r w:rsidR="002F4105" w:rsidRPr="002F4105">
              <w:rPr>
                <w:rStyle w:val="Hyperkopling"/>
                <w:noProof/>
                <w:sz w:val="18"/>
                <w:szCs w:val="18"/>
              </w:rPr>
              <w:t>Skjerm- val, plassering og tilpassing</w:t>
            </w:r>
            <w:r w:rsidR="002F4105" w:rsidRPr="002F4105">
              <w:rPr>
                <w:noProof/>
                <w:webHidden/>
                <w:sz w:val="18"/>
                <w:szCs w:val="18"/>
              </w:rPr>
              <w:tab/>
            </w:r>
            <w:r w:rsidR="002F4105" w:rsidRPr="002F4105">
              <w:rPr>
                <w:noProof/>
                <w:webHidden/>
                <w:sz w:val="18"/>
                <w:szCs w:val="18"/>
              </w:rPr>
              <w:fldChar w:fldCharType="begin"/>
            </w:r>
            <w:r w:rsidR="002F4105" w:rsidRPr="002F4105">
              <w:rPr>
                <w:noProof/>
                <w:webHidden/>
                <w:sz w:val="18"/>
                <w:szCs w:val="18"/>
              </w:rPr>
              <w:instrText xml:space="preserve"> PAGEREF _Toc75245480 \h </w:instrText>
            </w:r>
            <w:r w:rsidR="002F4105" w:rsidRPr="002F4105">
              <w:rPr>
                <w:noProof/>
                <w:webHidden/>
                <w:sz w:val="18"/>
                <w:szCs w:val="18"/>
              </w:rPr>
            </w:r>
            <w:r w:rsidR="002F4105" w:rsidRPr="002F4105">
              <w:rPr>
                <w:noProof/>
                <w:webHidden/>
                <w:sz w:val="18"/>
                <w:szCs w:val="18"/>
              </w:rPr>
              <w:fldChar w:fldCharType="separate"/>
            </w:r>
            <w:r w:rsidR="002F4105" w:rsidRPr="002F4105">
              <w:rPr>
                <w:noProof/>
                <w:webHidden/>
                <w:sz w:val="18"/>
                <w:szCs w:val="18"/>
              </w:rPr>
              <w:t>2</w:t>
            </w:r>
            <w:r w:rsidR="002F4105" w:rsidRPr="002F4105">
              <w:rPr>
                <w:noProof/>
                <w:webHidden/>
                <w:sz w:val="18"/>
                <w:szCs w:val="18"/>
              </w:rPr>
              <w:fldChar w:fldCharType="end"/>
            </w:r>
          </w:hyperlink>
        </w:p>
        <w:p w14:paraId="3624602D" w14:textId="527DD52E" w:rsidR="002F4105" w:rsidRPr="002F4105" w:rsidRDefault="006D6174">
          <w:pPr>
            <w:pStyle w:val="INNH2"/>
            <w:tabs>
              <w:tab w:val="right" w:leader="dot" w:pos="9062"/>
            </w:tabs>
            <w:rPr>
              <w:rFonts w:asciiTheme="minorHAnsi" w:eastAsiaTheme="minorEastAsia" w:hAnsiTheme="minorHAnsi"/>
              <w:noProof/>
              <w:sz w:val="18"/>
              <w:szCs w:val="18"/>
              <w:lang w:eastAsia="nn-NO"/>
            </w:rPr>
          </w:pPr>
          <w:hyperlink w:anchor="_Toc75245481" w:history="1">
            <w:r w:rsidR="002F4105" w:rsidRPr="002F4105">
              <w:rPr>
                <w:rStyle w:val="Hyperkopling"/>
                <w:noProof/>
                <w:sz w:val="18"/>
                <w:szCs w:val="18"/>
              </w:rPr>
              <w:t>Skjerm og synsforhold</w:t>
            </w:r>
            <w:r w:rsidR="002F4105" w:rsidRPr="002F4105">
              <w:rPr>
                <w:noProof/>
                <w:webHidden/>
                <w:sz w:val="18"/>
                <w:szCs w:val="18"/>
              </w:rPr>
              <w:tab/>
            </w:r>
            <w:r w:rsidR="002F4105" w:rsidRPr="002F4105">
              <w:rPr>
                <w:noProof/>
                <w:webHidden/>
                <w:sz w:val="18"/>
                <w:szCs w:val="18"/>
              </w:rPr>
              <w:fldChar w:fldCharType="begin"/>
            </w:r>
            <w:r w:rsidR="002F4105" w:rsidRPr="002F4105">
              <w:rPr>
                <w:noProof/>
                <w:webHidden/>
                <w:sz w:val="18"/>
                <w:szCs w:val="18"/>
              </w:rPr>
              <w:instrText xml:space="preserve"> PAGEREF _Toc75245481 \h </w:instrText>
            </w:r>
            <w:r w:rsidR="002F4105" w:rsidRPr="002F4105">
              <w:rPr>
                <w:noProof/>
                <w:webHidden/>
                <w:sz w:val="18"/>
                <w:szCs w:val="18"/>
              </w:rPr>
            </w:r>
            <w:r w:rsidR="002F4105" w:rsidRPr="002F4105">
              <w:rPr>
                <w:noProof/>
                <w:webHidden/>
                <w:sz w:val="18"/>
                <w:szCs w:val="18"/>
              </w:rPr>
              <w:fldChar w:fldCharType="separate"/>
            </w:r>
            <w:r w:rsidR="002F4105" w:rsidRPr="002F4105">
              <w:rPr>
                <w:noProof/>
                <w:webHidden/>
                <w:sz w:val="18"/>
                <w:szCs w:val="18"/>
              </w:rPr>
              <w:t>2</w:t>
            </w:r>
            <w:r w:rsidR="002F4105" w:rsidRPr="002F4105">
              <w:rPr>
                <w:noProof/>
                <w:webHidden/>
                <w:sz w:val="18"/>
                <w:szCs w:val="18"/>
              </w:rPr>
              <w:fldChar w:fldCharType="end"/>
            </w:r>
          </w:hyperlink>
        </w:p>
        <w:p w14:paraId="2C8A65C1" w14:textId="66F672D8" w:rsidR="002F4105" w:rsidRPr="002F4105" w:rsidRDefault="006D6174">
          <w:pPr>
            <w:pStyle w:val="INNH2"/>
            <w:tabs>
              <w:tab w:val="right" w:leader="dot" w:pos="9062"/>
            </w:tabs>
            <w:rPr>
              <w:rFonts w:asciiTheme="minorHAnsi" w:eastAsiaTheme="minorEastAsia" w:hAnsiTheme="minorHAnsi"/>
              <w:noProof/>
              <w:sz w:val="18"/>
              <w:szCs w:val="18"/>
              <w:lang w:eastAsia="nn-NO"/>
            </w:rPr>
          </w:pPr>
          <w:hyperlink w:anchor="_Toc75245482" w:history="1">
            <w:r w:rsidR="002F4105" w:rsidRPr="002F4105">
              <w:rPr>
                <w:rStyle w:val="Hyperkopling"/>
                <w:noProof/>
                <w:sz w:val="18"/>
                <w:szCs w:val="18"/>
              </w:rPr>
              <w:t>Tastaturet</w:t>
            </w:r>
            <w:r w:rsidR="002F4105" w:rsidRPr="002F4105">
              <w:rPr>
                <w:noProof/>
                <w:webHidden/>
                <w:sz w:val="18"/>
                <w:szCs w:val="18"/>
              </w:rPr>
              <w:tab/>
            </w:r>
            <w:r w:rsidR="002F4105" w:rsidRPr="002F4105">
              <w:rPr>
                <w:noProof/>
                <w:webHidden/>
                <w:sz w:val="18"/>
                <w:szCs w:val="18"/>
              </w:rPr>
              <w:fldChar w:fldCharType="begin"/>
            </w:r>
            <w:r w:rsidR="002F4105" w:rsidRPr="002F4105">
              <w:rPr>
                <w:noProof/>
                <w:webHidden/>
                <w:sz w:val="18"/>
                <w:szCs w:val="18"/>
              </w:rPr>
              <w:instrText xml:space="preserve"> PAGEREF _Toc75245482 \h </w:instrText>
            </w:r>
            <w:r w:rsidR="002F4105" w:rsidRPr="002F4105">
              <w:rPr>
                <w:noProof/>
                <w:webHidden/>
                <w:sz w:val="18"/>
                <w:szCs w:val="18"/>
              </w:rPr>
            </w:r>
            <w:r w:rsidR="002F4105" w:rsidRPr="002F4105">
              <w:rPr>
                <w:noProof/>
                <w:webHidden/>
                <w:sz w:val="18"/>
                <w:szCs w:val="18"/>
              </w:rPr>
              <w:fldChar w:fldCharType="separate"/>
            </w:r>
            <w:r w:rsidR="002F4105" w:rsidRPr="002F4105">
              <w:rPr>
                <w:noProof/>
                <w:webHidden/>
                <w:sz w:val="18"/>
                <w:szCs w:val="18"/>
              </w:rPr>
              <w:t>3</w:t>
            </w:r>
            <w:r w:rsidR="002F4105" w:rsidRPr="002F4105">
              <w:rPr>
                <w:noProof/>
                <w:webHidden/>
                <w:sz w:val="18"/>
                <w:szCs w:val="18"/>
              </w:rPr>
              <w:fldChar w:fldCharType="end"/>
            </w:r>
          </w:hyperlink>
        </w:p>
        <w:p w14:paraId="546E7AEC" w14:textId="4E9A6355" w:rsidR="002F4105" w:rsidRPr="002F4105" w:rsidRDefault="006D6174">
          <w:pPr>
            <w:pStyle w:val="INNH2"/>
            <w:tabs>
              <w:tab w:val="right" w:leader="dot" w:pos="9062"/>
            </w:tabs>
            <w:rPr>
              <w:rFonts w:asciiTheme="minorHAnsi" w:eastAsiaTheme="minorEastAsia" w:hAnsiTheme="minorHAnsi"/>
              <w:noProof/>
              <w:sz w:val="18"/>
              <w:szCs w:val="18"/>
              <w:lang w:eastAsia="nn-NO"/>
            </w:rPr>
          </w:pPr>
          <w:hyperlink w:anchor="_Toc75245483" w:history="1">
            <w:r w:rsidR="002F4105" w:rsidRPr="002F4105">
              <w:rPr>
                <w:rStyle w:val="Hyperkopling"/>
                <w:noProof/>
                <w:sz w:val="18"/>
                <w:szCs w:val="18"/>
              </w:rPr>
              <w:t>Datamus og styreflater</w:t>
            </w:r>
            <w:r w:rsidR="002F4105" w:rsidRPr="002F4105">
              <w:rPr>
                <w:noProof/>
                <w:webHidden/>
                <w:sz w:val="18"/>
                <w:szCs w:val="18"/>
              </w:rPr>
              <w:tab/>
            </w:r>
            <w:r w:rsidR="002F4105" w:rsidRPr="002F4105">
              <w:rPr>
                <w:noProof/>
                <w:webHidden/>
                <w:sz w:val="18"/>
                <w:szCs w:val="18"/>
              </w:rPr>
              <w:fldChar w:fldCharType="begin"/>
            </w:r>
            <w:r w:rsidR="002F4105" w:rsidRPr="002F4105">
              <w:rPr>
                <w:noProof/>
                <w:webHidden/>
                <w:sz w:val="18"/>
                <w:szCs w:val="18"/>
              </w:rPr>
              <w:instrText xml:space="preserve"> PAGEREF _Toc75245483 \h </w:instrText>
            </w:r>
            <w:r w:rsidR="002F4105" w:rsidRPr="002F4105">
              <w:rPr>
                <w:noProof/>
                <w:webHidden/>
                <w:sz w:val="18"/>
                <w:szCs w:val="18"/>
              </w:rPr>
            </w:r>
            <w:r w:rsidR="002F4105" w:rsidRPr="002F4105">
              <w:rPr>
                <w:noProof/>
                <w:webHidden/>
                <w:sz w:val="18"/>
                <w:szCs w:val="18"/>
              </w:rPr>
              <w:fldChar w:fldCharType="separate"/>
            </w:r>
            <w:r w:rsidR="002F4105" w:rsidRPr="002F4105">
              <w:rPr>
                <w:noProof/>
                <w:webHidden/>
                <w:sz w:val="18"/>
                <w:szCs w:val="18"/>
              </w:rPr>
              <w:t>3</w:t>
            </w:r>
            <w:r w:rsidR="002F4105" w:rsidRPr="002F4105">
              <w:rPr>
                <w:noProof/>
                <w:webHidden/>
                <w:sz w:val="18"/>
                <w:szCs w:val="18"/>
              </w:rPr>
              <w:fldChar w:fldCharType="end"/>
            </w:r>
          </w:hyperlink>
        </w:p>
        <w:p w14:paraId="2D6E9976" w14:textId="78F21307" w:rsidR="002F4105" w:rsidRPr="002F4105" w:rsidRDefault="006D6174">
          <w:pPr>
            <w:pStyle w:val="INNH2"/>
            <w:tabs>
              <w:tab w:val="right" w:leader="dot" w:pos="9062"/>
            </w:tabs>
            <w:rPr>
              <w:rFonts w:asciiTheme="minorHAnsi" w:eastAsiaTheme="minorEastAsia" w:hAnsiTheme="minorHAnsi"/>
              <w:noProof/>
              <w:sz w:val="18"/>
              <w:szCs w:val="18"/>
              <w:lang w:eastAsia="nn-NO"/>
            </w:rPr>
          </w:pPr>
          <w:hyperlink w:anchor="_Toc75245484" w:history="1">
            <w:r w:rsidR="002F4105" w:rsidRPr="002F4105">
              <w:rPr>
                <w:rStyle w:val="Hyperkopling"/>
                <w:bCs/>
                <w:noProof/>
                <w:sz w:val="18"/>
                <w:szCs w:val="18"/>
              </w:rPr>
              <w:t>Hovudtelefonar</w:t>
            </w:r>
            <w:r w:rsidR="002F4105" w:rsidRPr="002F4105">
              <w:rPr>
                <w:noProof/>
                <w:webHidden/>
                <w:sz w:val="18"/>
                <w:szCs w:val="18"/>
              </w:rPr>
              <w:tab/>
            </w:r>
            <w:r w:rsidR="002F4105" w:rsidRPr="002F4105">
              <w:rPr>
                <w:noProof/>
                <w:webHidden/>
                <w:sz w:val="18"/>
                <w:szCs w:val="18"/>
              </w:rPr>
              <w:fldChar w:fldCharType="begin"/>
            </w:r>
            <w:r w:rsidR="002F4105" w:rsidRPr="002F4105">
              <w:rPr>
                <w:noProof/>
                <w:webHidden/>
                <w:sz w:val="18"/>
                <w:szCs w:val="18"/>
              </w:rPr>
              <w:instrText xml:space="preserve"> PAGEREF _Toc75245484 \h </w:instrText>
            </w:r>
            <w:r w:rsidR="002F4105" w:rsidRPr="002F4105">
              <w:rPr>
                <w:noProof/>
                <w:webHidden/>
                <w:sz w:val="18"/>
                <w:szCs w:val="18"/>
              </w:rPr>
            </w:r>
            <w:r w:rsidR="002F4105" w:rsidRPr="002F4105">
              <w:rPr>
                <w:noProof/>
                <w:webHidden/>
                <w:sz w:val="18"/>
                <w:szCs w:val="18"/>
              </w:rPr>
              <w:fldChar w:fldCharType="separate"/>
            </w:r>
            <w:r w:rsidR="002F4105" w:rsidRPr="002F4105">
              <w:rPr>
                <w:noProof/>
                <w:webHidden/>
                <w:sz w:val="18"/>
                <w:szCs w:val="18"/>
              </w:rPr>
              <w:t>3</w:t>
            </w:r>
            <w:r w:rsidR="002F4105" w:rsidRPr="002F4105">
              <w:rPr>
                <w:noProof/>
                <w:webHidden/>
                <w:sz w:val="18"/>
                <w:szCs w:val="18"/>
              </w:rPr>
              <w:fldChar w:fldCharType="end"/>
            </w:r>
          </w:hyperlink>
        </w:p>
        <w:p w14:paraId="070202A9" w14:textId="27B6455E" w:rsidR="002F4105" w:rsidRPr="002F4105" w:rsidRDefault="006D6174">
          <w:pPr>
            <w:pStyle w:val="INNH2"/>
            <w:tabs>
              <w:tab w:val="right" w:leader="dot" w:pos="9062"/>
            </w:tabs>
            <w:rPr>
              <w:rFonts w:asciiTheme="minorHAnsi" w:eastAsiaTheme="minorEastAsia" w:hAnsiTheme="minorHAnsi"/>
              <w:noProof/>
              <w:sz w:val="18"/>
              <w:szCs w:val="18"/>
              <w:lang w:eastAsia="nn-NO"/>
            </w:rPr>
          </w:pPr>
          <w:hyperlink w:anchor="_Toc75245485" w:history="1">
            <w:r w:rsidR="002F4105" w:rsidRPr="002F4105">
              <w:rPr>
                <w:rStyle w:val="Hyperkopling"/>
                <w:rFonts w:eastAsia="Times New Roman"/>
                <w:noProof/>
                <w:sz w:val="18"/>
                <w:szCs w:val="18"/>
                <w:lang w:eastAsia="nn-NO"/>
              </w:rPr>
              <w:t>Dokumenthaldar</w:t>
            </w:r>
            <w:r w:rsidR="002F4105" w:rsidRPr="002F4105">
              <w:rPr>
                <w:noProof/>
                <w:webHidden/>
                <w:sz w:val="18"/>
                <w:szCs w:val="18"/>
              </w:rPr>
              <w:tab/>
            </w:r>
            <w:r w:rsidR="002F4105" w:rsidRPr="002F4105">
              <w:rPr>
                <w:noProof/>
                <w:webHidden/>
                <w:sz w:val="18"/>
                <w:szCs w:val="18"/>
              </w:rPr>
              <w:fldChar w:fldCharType="begin"/>
            </w:r>
            <w:r w:rsidR="002F4105" w:rsidRPr="002F4105">
              <w:rPr>
                <w:noProof/>
                <w:webHidden/>
                <w:sz w:val="18"/>
                <w:szCs w:val="18"/>
              </w:rPr>
              <w:instrText xml:space="preserve"> PAGEREF _Toc75245485 \h </w:instrText>
            </w:r>
            <w:r w:rsidR="002F4105" w:rsidRPr="002F4105">
              <w:rPr>
                <w:noProof/>
                <w:webHidden/>
                <w:sz w:val="18"/>
                <w:szCs w:val="18"/>
              </w:rPr>
            </w:r>
            <w:r w:rsidR="002F4105" w:rsidRPr="002F4105">
              <w:rPr>
                <w:noProof/>
                <w:webHidden/>
                <w:sz w:val="18"/>
                <w:szCs w:val="18"/>
              </w:rPr>
              <w:fldChar w:fldCharType="separate"/>
            </w:r>
            <w:r w:rsidR="002F4105" w:rsidRPr="002F4105">
              <w:rPr>
                <w:noProof/>
                <w:webHidden/>
                <w:sz w:val="18"/>
                <w:szCs w:val="18"/>
              </w:rPr>
              <w:t>3</w:t>
            </w:r>
            <w:r w:rsidR="002F4105" w:rsidRPr="002F4105">
              <w:rPr>
                <w:noProof/>
                <w:webHidden/>
                <w:sz w:val="18"/>
                <w:szCs w:val="18"/>
              </w:rPr>
              <w:fldChar w:fldCharType="end"/>
            </w:r>
          </w:hyperlink>
        </w:p>
        <w:p w14:paraId="732CC91C" w14:textId="5CBAFC31" w:rsidR="002F4105" w:rsidRPr="002F4105" w:rsidRDefault="006D6174">
          <w:pPr>
            <w:pStyle w:val="INNH2"/>
            <w:tabs>
              <w:tab w:val="right" w:leader="dot" w:pos="9062"/>
            </w:tabs>
            <w:rPr>
              <w:rFonts w:asciiTheme="minorHAnsi" w:eastAsiaTheme="minorEastAsia" w:hAnsiTheme="minorHAnsi"/>
              <w:noProof/>
              <w:sz w:val="18"/>
              <w:szCs w:val="18"/>
              <w:lang w:eastAsia="nn-NO"/>
            </w:rPr>
          </w:pPr>
          <w:hyperlink w:anchor="_Toc75245486" w:history="1">
            <w:r w:rsidR="002F4105" w:rsidRPr="002F4105">
              <w:rPr>
                <w:rStyle w:val="Hyperkopling"/>
                <w:noProof/>
                <w:sz w:val="18"/>
                <w:szCs w:val="18"/>
                <w:lang w:eastAsia="nn-NO"/>
              </w:rPr>
              <w:t>Lys</w:t>
            </w:r>
            <w:r w:rsidR="002F4105" w:rsidRPr="002F4105">
              <w:rPr>
                <w:noProof/>
                <w:webHidden/>
                <w:sz w:val="18"/>
                <w:szCs w:val="18"/>
              </w:rPr>
              <w:tab/>
            </w:r>
            <w:r w:rsidR="002F4105" w:rsidRPr="002F4105">
              <w:rPr>
                <w:noProof/>
                <w:webHidden/>
                <w:sz w:val="18"/>
                <w:szCs w:val="18"/>
              </w:rPr>
              <w:fldChar w:fldCharType="begin"/>
            </w:r>
            <w:r w:rsidR="002F4105" w:rsidRPr="002F4105">
              <w:rPr>
                <w:noProof/>
                <w:webHidden/>
                <w:sz w:val="18"/>
                <w:szCs w:val="18"/>
              </w:rPr>
              <w:instrText xml:space="preserve"> PAGEREF _Toc75245486 \h </w:instrText>
            </w:r>
            <w:r w:rsidR="002F4105" w:rsidRPr="002F4105">
              <w:rPr>
                <w:noProof/>
                <w:webHidden/>
                <w:sz w:val="18"/>
                <w:szCs w:val="18"/>
              </w:rPr>
            </w:r>
            <w:r w:rsidR="002F4105" w:rsidRPr="002F4105">
              <w:rPr>
                <w:noProof/>
                <w:webHidden/>
                <w:sz w:val="18"/>
                <w:szCs w:val="18"/>
              </w:rPr>
              <w:fldChar w:fldCharType="separate"/>
            </w:r>
            <w:r w:rsidR="002F4105" w:rsidRPr="002F4105">
              <w:rPr>
                <w:noProof/>
                <w:webHidden/>
                <w:sz w:val="18"/>
                <w:szCs w:val="18"/>
              </w:rPr>
              <w:t>3</w:t>
            </w:r>
            <w:r w:rsidR="002F4105" w:rsidRPr="002F4105">
              <w:rPr>
                <w:noProof/>
                <w:webHidden/>
                <w:sz w:val="18"/>
                <w:szCs w:val="18"/>
              </w:rPr>
              <w:fldChar w:fldCharType="end"/>
            </w:r>
          </w:hyperlink>
        </w:p>
        <w:p w14:paraId="182C2E76" w14:textId="0BBC69FA" w:rsidR="002F4105" w:rsidRPr="002F4105" w:rsidRDefault="006D6174">
          <w:pPr>
            <w:pStyle w:val="INNH1"/>
            <w:tabs>
              <w:tab w:val="right" w:leader="dot" w:pos="9062"/>
            </w:tabs>
            <w:rPr>
              <w:rFonts w:asciiTheme="minorHAnsi" w:eastAsiaTheme="minorEastAsia" w:hAnsiTheme="minorHAnsi"/>
              <w:noProof/>
              <w:sz w:val="18"/>
              <w:szCs w:val="18"/>
              <w:lang w:eastAsia="nn-NO"/>
            </w:rPr>
          </w:pPr>
          <w:hyperlink w:anchor="_Toc75245487" w:history="1">
            <w:r w:rsidR="002F4105" w:rsidRPr="002F4105">
              <w:rPr>
                <w:rStyle w:val="Hyperkopling"/>
                <w:rFonts w:cs="Arial"/>
                <w:b/>
                <w:bCs/>
                <w:noProof/>
                <w:sz w:val="18"/>
                <w:szCs w:val="18"/>
                <w:shd w:val="clear" w:color="auto" w:fill="FFFFFF"/>
                <w:lang w:val="nb-NO"/>
              </w:rPr>
              <w:t>Forskrift om utførelse av arbeid</w:t>
            </w:r>
            <w:r w:rsidR="002F4105" w:rsidRPr="002F4105">
              <w:rPr>
                <w:rStyle w:val="Hyperkopling"/>
                <w:rFonts w:cs="Arial"/>
                <w:noProof/>
                <w:sz w:val="18"/>
                <w:szCs w:val="18"/>
                <w:shd w:val="clear" w:color="auto" w:fill="FFFFFF"/>
                <w:lang w:val="nb-NO"/>
              </w:rPr>
              <w:t> </w:t>
            </w:r>
            <w:r w:rsidR="002F4105" w:rsidRPr="002F4105">
              <w:rPr>
                <w:rStyle w:val="Hyperkopling"/>
                <w:rFonts w:eastAsia="Times New Roman" w:cs="Arial"/>
                <w:b/>
                <w:bCs/>
                <w:noProof/>
                <w:kern w:val="36"/>
                <w:sz w:val="18"/>
                <w:szCs w:val="18"/>
                <w:lang w:val="nb-NO" w:eastAsia="nn-NO"/>
              </w:rPr>
              <w:t>§ 10-23. Krav til datautstyr</w:t>
            </w:r>
            <w:r w:rsidR="002F4105" w:rsidRPr="002F4105">
              <w:rPr>
                <w:noProof/>
                <w:webHidden/>
                <w:sz w:val="18"/>
                <w:szCs w:val="18"/>
              </w:rPr>
              <w:tab/>
            </w:r>
            <w:r w:rsidR="002F4105" w:rsidRPr="002F4105">
              <w:rPr>
                <w:noProof/>
                <w:webHidden/>
                <w:sz w:val="18"/>
                <w:szCs w:val="18"/>
              </w:rPr>
              <w:fldChar w:fldCharType="begin"/>
            </w:r>
            <w:r w:rsidR="002F4105" w:rsidRPr="002F4105">
              <w:rPr>
                <w:noProof/>
                <w:webHidden/>
                <w:sz w:val="18"/>
                <w:szCs w:val="18"/>
              </w:rPr>
              <w:instrText xml:space="preserve"> PAGEREF _Toc75245487 \h </w:instrText>
            </w:r>
            <w:r w:rsidR="002F4105" w:rsidRPr="002F4105">
              <w:rPr>
                <w:noProof/>
                <w:webHidden/>
                <w:sz w:val="18"/>
                <w:szCs w:val="18"/>
              </w:rPr>
            </w:r>
            <w:r w:rsidR="002F4105" w:rsidRPr="002F4105">
              <w:rPr>
                <w:noProof/>
                <w:webHidden/>
                <w:sz w:val="18"/>
                <w:szCs w:val="18"/>
              </w:rPr>
              <w:fldChar w:fldCharType="separate"/>
            </w:r>
            <w:r w:rsidR="002F4105" w:rsidRPr="002F4105">
              <w:rPr>
                <w:noProof/>
                <w:webHidden/>
                <w:sz w:val="18"/>
                <w:szCs w:val="18"/>
              </w:rPr>
              <w:t>4</w:t>
            </w:r>
            <w:r w:rsidR="002F4105" w:rsidRPr="002F4105">
              <w:rPr>
                <w:noProof/>
                <w:webHidden/>
                <w:sz w:val="18"/>
                <w:szCs w:val="18"/>
              </w:rPr>
              <w:fldChar w:fldCharType="end"/>
            </w:r>
          </w:hyperlink>
        </w:p>
        <w:p w14:paraId="720057A6" w14:textId="71FF1EEF" w:rsidR="00497590" w:rsidRDefault="00497590">
          <w:r w:rsidRPr="002F4105">
            <w:rPr>
              <w:b/>
              <w:bCs/>
              <w:sz w:val="18"/>
              <w:szCs w:val="18"/>
            </w:rPr>
            <w:fldChar w:fldCharType="end"/>
          </w:r>
        </w:p>
      </w:sdtContent>
    </w:sdt>
    <w:p w14:paraId="4F7A8681" w14:textId="77777777" w:rsidR="00EA0A5A" w:rsidRPr="006B656A" w:rsidRDefault="00EA0A5A" w:rsidP="003C5C06">
      <w:pPr>
        <w:pStyle w:val="NormalWeb"/>
        <w:spacing w:before="75" w:beforeAutospacing="0" w:after="375" w:afterAutospacing="0"/>
        <w:rPr>
          <w:rFonts w:ascii="Arial" w:hAnsi="Arial" w:cs="Arial"/>
          <w:sz w:val="20"/>
          <w:szCs w:val="20"/>
        </w:rPr>
      </w:pPr>
    </w:p>
    <w:p w14:paraId="2971373E" w14:textId="77777777" w:rsidR="003C5C06" w:rsidRPr="00D176AA" w:rsidRDefault="003C5C06" w:rsidP="005918CF">
      <w:pPr>
        <w:pStyle w:val="Overskrift2"/>
      </w:pPr>
      <w:bookmarkStart w:id="1" w:name="_Toc75245479"/>
      <w:r w:rsidRPr="00D176AA">
        <w:t>Arbeidsbord</w:t>
      </w:r>
      <w:bookmarkEnd w:id="1"/>
    </w:p>
    <w:p w14:paraId="776100F0" w14:textId="77777777" w:rsidR="003C5C06" w:rsidRPr="003C5C06" w:rsidRDefault="003C5C06" w:rsidP="003C5C06">
      <w:pPr>
        <w:numPr>
          <w:ilvl w:val="0"/>
          <w:numId w:val="1"/>
        </w:numPr>
        <w:spacing w:before="120" w:after="100" w:afterAutospacing="1"/>
        <w:ind w:left="374" w:hanging="357"/>
        <w:rPr>
          <w:rFonts w:eastAsia="Times New Roman" w:cs="Arial"/>
          <w:szCs w:val="20"/>
          <w:lang w:eastAsia="nn-NO"/>
        </w:rPr>
      </w:pPr>
      <w:r w:rsidRPr="003C5C06">
        <w:rPr>
          <w:rFonts w:eastAsia="Times New Roman" w:cs="Arial"/>
          <w:szCs w:val="20"/>
          <w:lang w:eastAsia="nn-NO"/>
        </w:rPr>
        <w:t>Arbeidsbordet bør ha matt overflate.</w:t>
      </w:r>
    </w:p>
    <w:p w14:paraId="5F6DF8F6" w14:textId="77777777" w:rsidR="003C5C06" w:rsidRPr="003C5C06" w:rsidRDefault="00D176AA" w:rsidP="003C5C06">
      <w:pPr>
        <w:numPr>
          <w:ilvl w:val="0"/>
          <w:numId w:val="1"/>
        </w:numPr>
        <w:spacing w:before="100" w:beforeAutospacing="1" w:after="100" w:afterAutospacing="1"/>
        <w:ind w:left="375"/>
        <w:rPr>
          <w:rFonts w:eastAsia="Times New Roman" w:cs="Arial"/>
          <w:szCs w:val="20"/>
          <w:lang w:eastAsia="nn-NO"/>
        </w:rPr>
      </w:pPr>
      <w:r w:rsidRPr="006B656A">
        <w:rPr>
          <w:rFonts w:eastAsia="Times New Roman" w:cs="Arial"/>
          <w:szCs w:val="20"/>
          <w:lang w:eastAsia="nn-NO"/>
        </w:rPr>
        <w:t>Det skal vera</w:t>
      </w:r>
      <w:r w:rsidR="003C5C06" w:rsidRPr="003C5C06">
        <w:rPr>
          <w:rFonts w:eastAsia="Times New Roman" w:cs="Arial"/>
          <w:szCs w:val="20"/>
          <w:lang w:eastAsia="nn-NO"/>
        </w:rPr>
        <w:t xml:space="preserve"> stort nok til at b</w:t>
      </w:r>
      <w:r w:rsidRPr="006B656A">
        <w:rPr>
          <w:rFonts w:eastAsia="Times New Roman" w:cs="Arial"/>
          <w:szCs w:val="20"/>
          <w:lang w:eastAsia="nn-NO"/>
        </w:rPr>
        <w:t>åde skjerm, tastatur, dokument og anna arbeidsutstyr kan plasserast og tilpassast arbeidstaka</w:t>
      </w:r>
      <w:r w:rsidR="003C5C06" w:rsidRPr="003C5C06">
        <w:rPr>
          <w:rFonts w:eastAsia="Times New Roman" w:cs="Arial"/>
          <w:szCs w:val="20"/>
          <w:lang w:eastAsia="nn-NO"/>
        </w:rPr>
        <w:t>ren.</w:t>
      </w:r>
    </w:p>
    <w:p w14:paraId="18F4E649" w14:textId="77777777" w:rsidR="003C5C06" w:rsidRPr="003C5C06" w:rsidRDefault="003C5C06" w:rsidP="003C5C06">
      <w:pPr>
        <w:numPr>
          <w:ilvl w:val="0"/>
          <w:numId w:val="1"/>
        </w:numPr>
        <w:spacing w:before="100" w:beforeAutospacing="1" w:after="100" w:afterAutospacing="1"/>
        <w:ind w:left="375"/>
        <w:rPr>
          <w:rFonts w:eastAsia="Times New Roman" w:cs="Arial"/>
          <w:szCs w:val="20"/>
          <w:lang w:eastAsia="nn-NO"/>
        </w:rPr>
      </w:pPr>
      <w:r w:rsidRPr="003C5C06">
        <w:rPr>
          <w:rFonts w:eastAsia="Times New Roman" w:cs="Arial"/>
          <w:szCs w:val="20"/>
          <w:lang w:eastAsia="nn-NO"/>
        </w:rPr>
        <w:t>Bordet skal ha så stor d</w:t>
      </w:r>
      <w:r w:rsidR="00EB6FC6" w:rsidRPr="006B656A">
        <w:rPr>
          <w:rFonts w:eastAsia="Times New Roman" w:cs="Arial"/>
          <w:szCs w:val="20"/>
          <w:lang w:eastAsia="nn-NO"/>
        </w:rPr>
        <w:t>jupn at utstyret kan skyvast</w:t>
      </w:r>
      <w:r w:rsidRPr="003C5C06">
        <w:rPr>
          <w:rFonts w:eastAsia="Times New Roman" w:cs="Arial"/>
          <w:szCs w:val="20"/>
          <w:lang w:eastAsia="nn-NO"/>
        </w:rPr>
        <w:t xml:space="preserve"> innover og gi plass til at he</w:t>
      </w:r>
      <w:r w:rsidR="00EB6FC6" w:rsidRPr="006B656A">
        <w:rPr>
          <w:rFonts w:eastAsia="Times New Roman" w:cs="Arial"/>
          <w:szCs w:val="20"/>
          <w:lang w:eastAsia="nn-NO"/>
        </w:rPr>
        <w:t>i</w:t>
      </w:r>
      <w:r w:rsidRPr="003C5C06">
        <w:rPr>
          <w:rFonts w:eastAsia="Times New Roman" w:cs="Arial"/>
          <w:szCs w:val="20"/>
          <w:lang w:eastAsia="nn-NO"/>
        </w:rPr>
        <w:t xml:space="preserve">le underarmen kan </w:t>
      </w:r>
      <w:r w:rsidR="00EB6FC6" w:rsidRPr="006B656A">
        <w:rPr>
          <w:rFonts w:eastAsia="Times New Roman" w:cs="Arial"/>
          <w:szCs w:val="20"/>
          <w:lang w:eastAsia="nn-NO"/>
        </w:rPr>
        <w:t>kvila</w:t>
      </w:r>
      <w:r w:rsidRPr="003C5C06">
        <w:rPr>
          <w:rFonts w:eastAsia="Times New Roman" w:cs="Arial"/>
          <w:szCs w:val="20"/>
          <w:lang w:eastAsia="nn-NO"/>
        </w:rPr>
        <w:t xml:space="preserve"> på bordet. Slik u</w:t>
      </w:r>
      <w:r w:rsidR="00EB6FC6" w:rsidRPr="006B656A">
        <w:rPr>
          <w:rFonts w:eastAsia="Times New Roman" w:cs="Arial"/>
          <w:szCs w:val="20"/>
          <w:lang w:eastAsia="nn-NO"/>
        </w:rPr>
        <w:t>nderarmsstøtte reduserer belastinga</w:t>
      </w:r>
      <w:r w:rsidRPr="003C5C06">
        <w:rPr>
          <w:rFonts w:eastAsia="Times New Roman" w:cs="Arial"/>
          <w:szCs w:val="20"/>
          <w:lang w:eastAsia="nn-NO"/>
        </w:rPr>
        <w:t xml:space="preserve"> på n</w:t>
      </w:r>
      <w:r w:rsidR="00EB6FC6" w:rsidRPr="006B656A">
        <w:rPr>
          <w:rFonts w:eastAsia="Times New Roman" w:cs="Arial"/>
          <w:szCs w:val="20"/>
          <w:lang w:eastAsia="nn-NO"/>
        </w:rPr>
        <w:t>akke- og skuldermuskulatur. Og armlena på stolen kan fungera</w:t>
      </w:r>
      <w:r w:rsidRPr="003C5C06">
        <w:rPr>
          <w:rFonts w:eastAsia="Times New Roman" w:cs="Arial"/>
          <w:szCs w:val="20"/>
          <w:lang w:eastAsia="nn-NO"/>
        </w:rPr>
        <w:t xml:space="preserve"> som und</w:t>
      </w:r>
      <w:r w:rsidR="00EB6FC6" w:rsidRPr="006B656A">
        <w:rPr>
          <w:rFonts w:eastAsia="Times New Roman" w:cs="Arial"/>
          <w:szCs w:val="20"/>
          <w:lang w:eastAsia="nn-NO"/>
        </w:rPr>
        <w:t>erarmsstøtte. Alternativt finns</w:t>
      </w:r>
      <w:r w:rsidRPr="003C5C06">
        <w:rPr>
          <w:rFonts w:eastAsia="Times New Roman" w:cs="Arial"/>
          <w:szCs w:val="20"/>
          <w:lang w:eastAsia="nn-NO"/>
        </w:rPr>
        <w:t xml:space="preserve"> det separate u</w:t>
      </w:r>
      <w:r w:rsidR="00EB6FC6" w:rsidRPr="006B656A">
        <w:rPr>
          <w:rFonts w:eastAsia="Times New Roman" w:cs="Arial"/>
          <w:szCs w:val="20"/>
          <w:lang w:eastAsia="nn-NO"/>
        </w:rPr>
        <w:t>nderarmsstøtter som kan monterast</w:t>
      </w:r>
      <w:r w:rsidRPr="003C5C06">
        <w:rPr>
          <w:rFonts w:eastAsia="Times New Roman" w:cs="Arial"/>
          <w:szCs w:val="20"/>
          <w:lang w:eastAsia="nn-NO"/>
        </w:rPr>
        <w:t xml:space="preserve"> på bordet.</w:t>
      </w:r>
    </w:p>
    <w:p w14:paraId="7378F61F" w14:textId="2C31B1D6" w:rsidR="00D75A19" w:rsidRDefault="00D75A19" w:rsidP="00A95E6F">
      <w:pPr>
        <w:shd w:val="clear" w:color="auto" w:fill="FFFFFF"/>
        <w:spacing w:after="150"/>
        <w:outlineLvl w:val="0"/>
      </w:pPr>
    </w:p>
    <w:p w14:paraId="09803A4F" w14:textId="77777777" w:rsidR="00586A7A" w:rsidRPr="00D176AA" w:rsidRDefault="00586A7A" w:rsidP="00A95E6F">
      <w:pPr>
        <w:shd w:val="clear" w:color="auto" w:fill="FFFFFF"/>
        <w:spacing w:after="150"/>
        <w:outlineLvl w:val="0"/>
      </w:pPr>
    </w:p>
    <w:p w14:paraId="7947C4CF" w14:textId="77777777" w:rsidR="003C5C06" w:rsidRPr="00EB6FC6" w:rsidRDefault="00EB6FC6" w:rsidP="005918CF">
      <w:pPr>
        <w:pStyle w:val="Overskrift2"/>
      </w:pPr>
      <w:bookmarkStart w:id="2" w:name="_Toc75245480"/>
      <w:r>
        <w:lastRenderedPageBreak/>
        <w:t>Skjerm- val,</w:t>
      </w:r>
      <w:r w:rsidR="003C5C06" w:rsidRPr="00EB6FC6">
        <w:t xml:space="preserve"> plassering og tilpassing</w:t>
      </w:r>
      <w:bookmarkEnd w:id="2"/>
    </w:p>
    <w:p w14:paraId="51562E16" w14:textId="383130C0" w:rsidR="003C5C06" w:rsidRPr="006B656A" w:rsidRDefault="00EB6FC6" w:rsidP="006B656A">
      <w:pPr>
        <w:pStyle w:val="Listeavsnitt"/>
        <w:numPr>
          <w:ilvl w:val="0"/>
          <w:numId w:val="4"/>
        </w:numPr>
        <w:spacing w:before="75" w:after="375"/>
        <w:rPr>
          <w:rFonts w:eastAsia="Times New Roman" w:cs="Arial"/>
          <w:szCs w:val="20"/>
          <w:lang w:eastAsia="nn-NO"/>
        </w:rPr>
      </w:pPr>
      <w:r w:rsidRPr="006B656A">
        <w:rPr>
          <w:rFonts w:eastAsia="Times New Roman" w:cs="Arial"/>
          <w:szCs w:val="20"/>
          <w:lang w:eastAsia="nn-NO"/>
        </w:rPr>
        <w:t xml:space="preserve">Bruk flatskjermar som tar opp lite </w:t>
      </w:r>
      <w:r w:rsidR="003C5C06" w:rsidRPr="006B656A">
        <w:rPr>
          <w:rFonts w:eastAsia="Times New Roman" w:cs="Arial"/>
          <w:szCs w:val="20"/>
          <w:lang w:eastAsia="nn-NO"/>
        </w:rPr>
        <w:t xml:space="preserve">plass </w:t>
      </w:r>
      <w:r w:rsidRPr="006B656A">
        <w:rPr>
          <w:rFonts w:eastAsia="Times New Roman" w:cs="Arial"/>
          <w:szCs w:val="20"/>
          <w:lang w:eastAsia="nn-NO"/>
        </w:rPr>
        <w:t xml:space="preserve">i djupna </w:t>
      </w:r>
      <w:r w:rsidR="003C5C06" w:rsidRPr="006B656A">
        <w:rPr>
          <w:rFonts w:eastAsia="Times New Roman" w:cs="Arial"/>
          <w:szCs w:val="20"/>
          <w:lang w:eastAsia="nn-NO"/>
        </w:rPr>
        <w:t>på arbeidsbordet. Plasser skjermen slik at arbeidstak</w:t>
      </w:r>
      <w:r w:rsidRPr="006B656A">
        <w:rPr>
          <w:rFonts w:eastAsia="Times New Roman" w:cs="Arial"/>
          <w:szCs w:val="20"/>
          <w:lang w:eastAsia="nn-NO"/>
        </w:rPr>
        <w:t>a</w:t>
      </w:r>
      <w:r w:rsidR="003C5C06" w:rsidRPr="006B656A">
        <w:rPr>
          <w:rFonts w:eastAsia="Times New Roman" w:cs="Arial"/>
          <w:szCs w:val="20"/>
          <w:lang w:eastAsia="nn-NO"/>
        </w:rPr>
        <w:t>ren får best m</w:t>
      </w:r>
      <w:r w:rsidRPr="006B656A">
        <w:rPr>
          <w:rFonts w:eastAsia="Times New Roman" w:cs="Arial"/>
          <w:szCs w:val="20"/>
          <w:lang w:eastAsia="nn-NO"/>
        </w:rPr>
        <w:t>ogleg synsforhold med om</w:t>
      </w:r>
      <w:r w:rsidR="003C5C06" w:rsidRPr="006B656A">
        <w:rPr>
          <w:rFonts w:eastAsia="Times New Roman" w:cs="Arial"/>
          <w:szCs w:val="20"/>
          <w:lang w:eastAsia="nn-NO"/>
        </w:rPr>
        <w:t>syn til dagslys og ar</w:t>
      </w:r>
      <w:r w:rsidRPr="006B656A">
        <w:rPr>
          <w:rFonts w:eastAsia="Times New Roman" w:cs="Arial"/>
          <w:szCs w:val="20"/>
          <w:lang w:eastAsia="nn-NO"/>
        </w:rPr>
        <w:t>beidslys. Unngå motlys, refleksar og gjenskin</w:t>
      </w:r>
      <w:r w:rsidR="003C5C06" w:rsidRPr="006B656A">
        <w:rPr>
          <w:rFonts w:eastAsia="Times New Roman" w:cs="Arial"/>
          <w:szCs w:val="20"/>
          <w:lang w:eastAsia="nn-NO"/>
        </w:rPr>
        <w:t xml:space="preserve"> på skjermen.</w:t>
      </w:r>
    </w:p>
    <w:p w14:paraId="7232E99E" w14:textId="77777777" w:rsidR="006B656A" w:rsidRDefault="00EB6FC6" w:rsidP="003C5C06">
      <w:pPr>
        <w:pStyle w:val="Listeavsnitt"/>
        <w:numPr>
          <w:ilvl w:val="0"/>
          <w:numId w:val="4"/>
        </w:numPr>
        <w:spacing w:before="75" w:after="375"/>
        <w:rPr>
          <w:rFonts w:eastAsia="Times New Roman" w:cs="Arial"/>
          <w:szCs w:val="20"/>
          <w:lang w:eastAsia="nn-NO"/>
        </w:rPr>
      </w:pPr>
      <w:r w:rsidRPr="006B656A">
        <w:rPr>
          <w:rFonts w:eastAsia="Times New Roman" w:cs="Arial"/>
          <w:szCs w:val="20"/>
          <w:lang w:eastAsia="nn-NO"/>
        </w:rPr>
        <w:t>Skjermen bør kunne vinkla</w:t>
      </w:r>
      <w:r w:rsidR="003C5C06" w:rsidRPr="006B656A">
        <w:rPr>
          <w:rFonts w:eastAsia="Times New Roman" w:cs="Arial"/>
          <w:szCs w:val="20"/>
          <w:lang w:eastAsia="nn-NO"/>
        </w:rPr>
        <w:t>s</w:t>
      </w:r>
      <w:r w:rsidRPr="006B656A">
        <w:rPr>
          <w:rFonts w:eastAsia="Times New Roman" w:cs="Arial"/>
          <w:szCs w:val="20"/>
          <w:lang w:eastAsia="nn-NO"/>
        </w:rPr>
        <w:t>t og rotera</w:t>
      </w:r>
      <w:r w:rsidR="003C5C06" w:rsidRPr="006B656A">
        <w:rPr>
          <w:rFonts w:eastAsia="Times New Roman" w:cs="Arial"/>
          <w:szCs w:val="20"/>
          <w:lang w:eastAsia="nn-NO"/>
        </w:rPr>
        <w:t>s</w:t>
      </w:r>
      <w:r w:rsidRPr="006B656A">
        <w:rPr>
          <w:rFonts w:eastAsia="Times New Roman" w:cs="Arial"/>
          <w:szCs w:val="20"/>
          <w:lang w:eastAsia="nn-NO"/>
        </w:rPr>
        <w:t>t slik at den kan tilpassast</w:t>
      </w:r>
      <w:r w:rsidR="003C5C06" w:rsidRPr="006B656A">
        <w:rPr>
          <w:rFonts w:eastAsia="Times New Roman" w:cs="Arial"/>
          <w:szCs w:val="20"/>
          <w:lang w:eastAsia="nn-NO"/>
        </w:rPr>
        <w:t xml:space="preserve"> forskjelli</w:t>
      </w:r>
      <w:r w:rsidRPr="006B656A">
        <w:rPr>
          <w:rFonts w:eastAsia="Times New Roman" w:cs="Arial"/>
          <w:szCs w:val="20"/>
          <w:lang w:eastAsia="nn-NO"/>
        </w:rPr>
        <w:t>ge brukarar og arbeidsoppgå</w:t>
      </w:r>
      <w:r w:rsidR="003C5C06" w:rsidRPr="006B656A">
        <w:rPr>
          <w:rFonts w:eastAsia="Times New Roman" w:cs="Arial"/>
          <w:szCs w:val="20"/>
          <w:lang w:eastAsia="nn-NO"/>
        </w:rPr>
        <w:t xml:space="preserve">ver. </w:t>
      </w:r>
      <w:r w:rsidRPr="006B656A">
        <w:rPr>
          <w:rFonts w:eastAsia="Times New Roman" w:cs="Arial"/>
          <w:szCs w:val="20"/>
          <w:lang w:eastAsia="nn-NO"/>
        </w:rPr>
        <w:t>Den bør kunne vinklast</w:t>
      </w:r>
      <w:r w:rsidR="003C5C06" w:rsidRPr="006B656A">
        <w:rPr>
          <w:rFonts w:eastAsia="Times New Roman" w:cs="Arial"/>
          <w:szCs w:val="20"/>
          <w:lang w:eastAsia="nn-NO"/>
        </w:rPr>
        <w:t xml:space="preserve"> bakover slik at den </w:t>
      </w:r>
      <w:r w:rsidRPr="006B656A">
        <w:rPr>
          <w:rFonts w:eastAsia="Times New Roman" w:cs="Arial"/>
          <w:szCs w:val="20"/>
          <w:lang w:eastAsia="nn-NO"/>
        </w:rPr>
        <w:t>står vinkelrett på synsretninga</w:t>
      </w:r>
      <w:r w:rsidR="003C5C06" w:rsidRPr="006B656A">
        <w:rPr>
          <w:rFonts w:eastAsia="Times New Roman" w:cs="Arial"/>
          <w:szCs w:val="20"/>
          <w:lang w:eastAsia="nn-NO"/>
        </w:rPr>
        <w:t>.</w:t>
      </w:r>
    </w:p>
    <w:p w14:paraId="26393442" w14:textId="77777777" w:rsidR="006B656A" w:rsidRDefault="006B656A" w:rsidP="006B656A">
      <w:pPr>
        <w:pStyle w:val="Listeavsnitt"/>
        <w:spacing w:before="75" w:after="375"/>
        <w:ind w:left="360"/>
        <w:rPr>
          <w:rFonts w:eastAsia="Times New Roman" w:cs="Arial"/>
          <w:szCs w:val="20"/>
          <w:lang w:eastAsia="nn-NO"/>
        </w:rPr>
      </w:pPr>
    </w:p>
    <w:p w14:paraId="585853CF" w14:textId="6A6A365D" w:rsidR="002038AB" w:rsidRPr="00161D3C" w:rsidRDefault="003C5C06" w:rsidP="00161D3C">
      <w:pPr>
        <w:pStyle w:val="Listeavsnitt"/>
        <w:spacing w:before="75" w:after="375"/>
        <w:ind w:left="360"/>
        <w:rPr>
          <w:rFonts w:eastAsia="Times New Roman" w:cs="Arial"/>
          <w:szCs w:val="20"/>
          <w:lang w:eastAsia="nn-NO"/>
        </w:rPr>
      </w:pPr>
      <w:r w:rsidRPr="006B656A">
        <w:rPr>
          <w:rFonts w:eastAsia="Times New Roman" w:cs="Arial"/>
          <w:szCs w:val="20"/>
          <w:lang w:eastAsia="nn-NO"/>
        </w:rPr>
        <w:t>Stor skjermflate er e</w:t>
      </w:r>
      <w:r w:rsidR="00EB6FC6" w:rsidRPr="006B656A">
        <w:rPr>
          <w:rFonts w:eastAsia="Times New Roman" w:cs="Arial"/>
          <w:szCs w:val="20"/>
          <w:lang w:eastAsia="nn-NO"/>
        </w:rPr>
        <w:t>i</w:t>
      </w:r>
      <w:r w:rsidRPr="006B656A">
        <w:rPr>
          <w:rFonts w:eastAsia="Times New Roman" w:cs="Arial"/>
          <w:szCs w:val="20"/>
          <w:lang w:eastAsia="nn-NO"/>
        </w:rPr>
        <w:t>n fordel for alle, men he</w:t>
      </w:r>
      <w:r w:rsidR="00EB6FC6" w:rsidRPr="006B656A">
        <w:rPr>
          <w:rFonts w:eastAsia="Times New Roman" w:cs="Arial"/>
          <w:szCs w:val="20"/>
          <w:lang w:eastAsia="nn-NO"/>
        </w:rPr>
        <w:t>ilt nødvendig for arbeidstakarar</w:t>
      </w:r>
      <w:r w:rsidRPr="006B656A">
        <w:rPr>
          <w:rFonts w:eastAsia="Times New Roman" w:cs="Arial"/>
          <w:szCs w:val="20"/>
          <w:lang w:eastAsia="nn-NO"/>
        </w:rPr>
        <w:t xml:space="preserve"> me</w:t>
      </w:r>
      <w:r w:rsidR="00EB6FC6" w:rsidRPr="006B656A">
        <w:rPr>
          <w:rFonts w:eastAsia="Times New Roman" w:cs="Arial"/>
          <w:szCs w:val="20"/>
          <w:lang w:eastAsia="nn-NO"/>
        </w:rPr>
        <w:t>d behov for forstørring. Skjermar som flimrar, kan gje</w:t>
      </w:r>
      <w:r w:rsidRPr="006B656A">
        <w:rPr>
          <w:rFonts w:eastAsia="Times New Roman" w:cs="Arial"/>
          <w:szCs w:val="20"/>
          <w:lang w:eastAsia="nn-NO"/>
        </w:rPr>
        <w:t xml:space="preserve"> ho</w:t>
      </w:r>
      <w:r w:rsidR="00EB6FC6" w:rsidRPr="006B656A">
        <w:rPr>
          <w:rFonts w:eastAsia="Times New Roman" w:cs="Arial"/>
          <w:szCs w:val="20"/>
          <w:lang w:eastAsia="nn-NO"/>
        </w:rPr>
        <w:t>vudverk</w:t>
      </w:r>
      <w:r w:rsidRPr="006B656A">
        <w:rPr>
          <w:rFonts w:eastAsia="Times New Roman" w:cs="Arial"/>
          <w:szCs w:val="20"/>
          <w:lang w:eastAsia="nn-NO"/>
        </w:rPr>
        <w:t xml:space="preserve"> og bør </w:t>
      </w:r>
      <w:r w:rsidR="00EB6FC6" w:rsidRPr="006B656A">
        <w:rPr>
          <w:rFonts w:eastAsia="Times New Roman" w:cs="Arial"/>
          <w:szCs w:val="20"/>
          <w:lang w:eastAsia="nn-NO"/>
        </w:rPr>
        <w:t>bytast</w:t>
      </w:r>
      <w:r w:rsidRPr="006B656A">
        <w:rPr>
          <w:rFonts w:eastAsia="Times New Roman" w:cs="Arial"/>
          <w:szCs w:val="20"/>
          <w:lang w:eastAsia="nn-NO"/>
        </w:rPr>
        <w:t xml:space="preserve"> ut.</w:t>
      </w:r>
    </w:p>
    <w:p w14:paraId="4F941A6B" w14:textId="77777777" w:rsidR="003C5C06" w:rsidRPr="00EB6FC6" w:rsidRDefault="003C5C06" w:rsidP="005918CF">
      <w:pPr>
        <w:pStyle w:val="Overskrift2"/>
      </w:pPr>
      <w:bookmarkStart w:id="3" w:name="_Toc75245481"/>
      <w:r w:rsidRPr="00EB6FC6">
        <w:t>Skjerm og synsforhold</w:t>
      </w:r>
      <w:bookmarkEnd w:id="3"/>
    </w:p>
    <w:p w14:paraId="7FC65C20" w14:textId="77777777" w:rsidR="00EB6FC6" w:rsidRPr="00050EB3" w:rsidRDefault="00EB6FC6" w:rsidP="00050EB3">
      <w:pPr>
        <w:pStyle w:val="Listeavsnitt"/>
        <w:numPr>
          <w:ilvl w:val="0"/>
          <w:numId w:val="5"/>
        </w:numPr>
        <w:rPr>
          <w:rFonts w:eastAsia="Times New Roman" w:cs="Arial"/>
          <w:szCs w:val="20"/>
          <w:lang w:eastAsia="nn-NO"/>
        </w:rPr>
      </w:pPr>
      <w:r w:rsidRPr="00050EB3">
        <w:rPr>
          <w:rFonts w:eastAsia="Times New Roman" w:cs="Arial"/>
          <w:szCs w:val="20"/>
          <w:lang w:eastAsia="nn-NO"/>
        </w:rPr>
        <w:t>Skjermen bør kunne høgderegulera</w:t>
      </w:r>
      <w:r w:rsidR="003C5C06" w:rsidRPr="00050EB3">
        <w:rPr>
          <w:rFonts w:eastAsia="Times New Roman" w:cs="Arial"/>
          <w:szCs w:val="20"/>
          <w:lang w:eastAsia="nn-NO"/>
        </w:rPr>
        <w:t>s</w:t>
      </w:r>
      <w:r w:rsidRPr="00050EB3">
        <w:rPr>
          <w:rFonts w:eastAsia="Times New Roman" w:cs="Arial"/>
          <w:szCs w:val="20"/>
          <w:lang w:eastAsia="nn-NO"/>
        </w:rPr>
        <w:t>t</w:t>
      </w:r>
      <w:r w:rsidR="003C5C06" w:rsidRPr="00050EB3">
        <w:rPr>
          <w:rFonts w:eastAsia="Times New Roman" w:cs="Arial"/>
          <w:szCs w:val="20"/>
          <w:lang w:eastAsia="nn-NO"/>
        </w:rPr>
        <w:t xml:space="preserve">. </w:t>
      </w:r>
    </w:p>
    <w:p w14:paraId="77C92EFC" w14:textId="77777777" w:rsidR="003C5C06" w:rsidRPr="003C5C06" w:rsidRDefault="003C5C06" w:rsidP="00050EB3">
      <w:pPr>
        <w:ind w:left="360"/>
        <w:rPr>
          <w:rFonts w:eastAsia="Times New Roman" w:cs="Arial"/>
          <w:szCs w:val="20"/>
          <w:lang w:eastAsia="nn-NO"/>
        </w:rPr>
      </w:pPr>
      <w:r w:rsidRPr="003C5C06">
        <w:rPr>
          <w:rFonts w:eastAsia="Times New Roman" w:cs="Arial"/>
          <w:szCs w:val="20"/>
          <w:lang w:eastAsia="nn-NO"/>
        </w:rPr>
        <w:t>Blikkvinkelen bør v</w:t>
      </w:r>
      <w:r w:rsidR="00EB6FC6" w:rsidRPr="006B656A">
        <w:rPr>
          <w:rFonts w:eastAsia="Times New Roman" w:cs="Arial"/>
          <w:szCs w:val="20"/>
          <w:lang w:eastAsia="nn-NO"/>
        </w:rPr>
        <w:t>era</w:t>
      </w:r>
      <w:r w:rsidRPr="003C5C06">
        <w:rPr>
          <w:rFonts w:eastAsia="Times New Roman" w:cs="Arial"/>
          <w:szCs w:val="20"/>
          <w:lang w:eastAsia="nn-NO"/>
        </w:rPr>
        <w:t xml:space="preserve"> lett nedover; e</w:t>
      </w:r>
      <w:r w:rsidR="00EB6FC6" w:rsidRPr="006B656A">
        <w:rPr>
          <w:rFonts w:eastAsia="Times New Roman" w:cs="Arial"/>
          <w:szCs w:val="20"/>
          <w:lang w:eastAsia="nn-NO"/>
        </w:rPr>
        <w:t>i</w:t>
      </w:r>
      <w:r w:rsidRPr="003C5C06">
        <w:rPr>
          <w:rFonts w:eastAsia="Times New Roman" w:cs="Arial"/>
          <w:szCs w:val="20"/>
          <w:lang w:eastAsia="nn-NO"/>
        </w:rPr>
        <w:t xml:space="preserve">t </w:t>
      </w:r>
      <w:r w:rsidR="00EB6FC6" w:rsidRPr="006B656A">
        <w:rPr>
          <w:rFonts w:eastAsia="Times New Roman" w:cs="Arial"/>
          <w:szCs w:val="20"/>
          <w:lang w:eastAsia="nn-NO"/>
        </w:rPr>
        <w:t>punkt midt på skjermen bør ligga</w:t>
      </w:r>
      <w:r w:rsidRPr="003C5C06">
        <w:rPr>
          <w:rFonts w:eastAsia="Times New Roman" w:cs="Arial"/>
          <w:szCs w:val="20"/>
          <w:lang w:eastAsia="nn-NO"/>
        </w:rPr>
        <w:t> 15–30 grader under</w:t>
      </w:r>
      <w:r w:rsidR="00EB6FC6" w:rsidRPr="006B656A">
        <w:rPr>
          <w:rFonts w:eastAsia="Times New Roman" w:cs="Arial"/>
          <w:szCs w:val="20"/>
          <w:lang w:eastAsia="nn-NO"/>
        </w:rPr>
        <w:t xml:space="preserve"> augehøgda</w:t>
      </w:r>
      <w:r w:rsidRPr="003C5C06">
        <w:rPr>
          <w:rFonts w:eastAsia="Times New Roman" w:cs="Arial"/>
          <w:szCs w:val="20"/>
          <w:lang w:eastAsia="nn-NO"/>
        </w:rPr>
        <w:t>. Det gir best mulig synsforhold og gj</w:t>
      </w:r>
      <w:r w:rsidR="00EB6FC6" w:rsidRPr="006B656A">
        <w:rPr>
          <w:rFonts w:eastAsia="Times New Roman" w:cs="Arial"/>
          <w:szCs w:val="20"/>
          <w:lang w:eastAsia="nn-NO"/>
        </w:rPr>
        <w:t xml:space="preserve">er belastinga </w:t>
      </w:r>
      <w:r w:rsidRPr="003C5C06">
        <w:rPr>
          <w:rFonts w:eastAsia="Times New Roman" w:cs="Arial"/>
          <w:szCs w:val="20"/>
          <w:lang w:eastAsia="nn-NO"/>
        </w:rPr>
        <w:t>på nak</w:t>
      </w:r>
      <w:r w:rsidR="00EB6FC6" w:rsidRPr="006B656A">
        <w:rPr>
          <w:rFonts w:eastAsia="Times New Roman" w:cs="Arial"/>
          <w:szCs w:val="20"/>
          <w:lang w:eastAsia="nn-NO"/>
        </w:rPr>
        <w:t>ke og skuld</w:t>
      </w:r>
      <w:r w:rsidR="006B656A">
        <w:rPr>
          <w:rFonts w:eastAsia="Times New Roman" w:cs="Arial"/>
          <w:szCs w:val="20"/>
          <w:lang w:eastAsia="nn-NO"/>
        </w:rPr>
        <w:t>rar</w:t>
      </w:r>
      <w:r w:rsidR="00EB6FC6" w:rsidRPr="006B656A">
        <w:rPr>
          <w:rFonts w:eastAsia="Times New Roman" w:cs="Arial"/>
          <w:szCs w:val="20"/>
          <w:lang w:eastAsia="nn-NO"/>
        </w:rPr>
        <w:t xml:space="preserve"> så liten som råd</w:t>
      </w:r>
      <w:r w:rsidRPr="003C5C06">
        <w:rPr>
          <w:rFonts w:eastAsia="Times New Roman" w:cs="Arial"/>
          <w:szCs w:val="20"/>
          <w:lang w:eastAsia="nn-NO"/>
        </w:rPr>
        <w:t>.</w:t>
      </w:r>
    </w:p>
    <w:p w14:paraId="7C1C6105" w14:textId="77777777" w:rsidR="003C5C06" w:rsidRPr="003C5C06" w:rsidRDefault="003C5C06" w:rsidP="00050EB3">
      <w:pPr>
        <w:spacing w:before="75" w:after="375"/>
        <w:ind w:left="360"/>
        <w:rPr>
          <w:rFonts w:eastAsia="Times New Roman" w:cs="Arial"/>
          <w:szCs w:val="20"/>
          <w:lang w:eastAsia="nn-NO"/>
        </w:rPr>
      </w:pPr>
      <w:r w:rsidRPr="003C5C06">
        <w:rPr>
          <w:rFonts w:eastAsia="Times New Roman" w:cs="Arial"/>
          <w:szCs w:val="20"/>
          <w:lang w:eastAsia="nn-NO"/>
        </w:rPr>
        <w:t xml:space="preserve">Anbefalt avstand mellom </w:t>
      </w:r>
      <w:r w:rsidR="00EB6FC6" w:rsidRPr="006B656A">
        <w:rPr>
          <w:rFonts w:eastAsia="Times New Roman" w:cs="Arial"/>
          <w:szCs w:val="20"/>
          <w:lang w:eastAsia="nn-NO"/>
        </w:rPr>
        <w:t>auge</w:t>
      </w:r>
      <w:r w:rsidRPr="003C5C06">
        <w:rPr>
          <w:rFonts w:eastAsia="Times New Roman" w:cs="Arial"/>
          <w:szCs w:val="20"/>
          <w:lang w:eastAsia="nn-NO"/>
        </w:rPr>
        <w:t xml:space="preserve"> og skjerm </w:t>
      </w:r>
      <w:r w:rsidR="00EB6FC6" w:rsidRPr="006B656A">
        <w:rPr>
          <w:rFonts w:eastAsia="Times New Roman" w:cs="Arial"/>
          <w:szCs w:val="20"/>
          <w:lang w:eastAsia="nn-NO"/>
        </w:rPr>
        <w:t>kjem</w:t>
      </w:r>
      <w:r w:rsidRPr="003C5C06">
        <w:rPr>
          <w:rFonts w:eastAsia="Times New Roman" w:cs="Arial"/>
          <w:szCs w:val="20"/>
          <w:lang w:eastAsia="nn-NO"/>
        </w:rPr>
        <w:t xml:space="preserve"> an på kombinasjonen av bruk</w:t>
      </w:r>
      <w:r w:rsidR="00EB6FC6" w:rsidRPr="006B656A">
        <w:rPr>
          <w:rFonts w:eastAsia="Times New Roman" w:cs="Arial"/>
          <w:szCs w:val="20"/>
          <w:lang w:eastAsia="nn-NO"/>
        </w:rPr>
        <w:t xml:space="preserve">aren sin </w:t>
      </w:r>
      <w:r w:rsidRPr="003C5C06">
        <w:rPr>
          <w:rFonts w:eastAsia="Times New Roman" w:cs="Arial"/>
          <w:szCs w:val="20"/>
          <w:lang w:eastAsia="nn-NO"/>
        </w:rPr>
        <w:t xml:space="preserve"> synsfunksjon, skjermstørrelsen og størrelsen på te</w:t>
      </w:r>
      <w:r w:rsidR="00EB6FC6" w:rsidRPr="006B656A">
        <w:rPr>
          <w:rFonts w:eastAsia="Times New Roman" w:cs="Arial"/>
          <w:szCs w:val="20"/>
          <w:lang w:eastAsia="nn-NO"/>
        </w:rPr>
        <w:t>ikna</w:t>
      </w:r>
      <w:r w:rsidRPr="003C5C06">
        <w:rPr>
          <w:rFonts w:eastAsia="Times New Roman" w:cs="Arial"/>
          <w:szCs w:val="20"/>
          <w:lang w:eastAsia="nn-NO"/>
        </w:rPr>
        <w:t xml:space="preserve"> på skjermen. </w:t>
      </w:r>
      <w:r w:rsidR="00EB6FC6" w:rsidRPr="006B656A">
        <w:rPr>
          <w:rFonts w:eastAsia="Times New Roman" w:cs="Arial"/>
          <w:szCs w:val="20"/>
          <w:lang w:eastAsia="nn-NO"/>
        </w:rPr>
        <w:t xml:space="preserve">Større skjerm krev </w:t>
      </w:r>
      <w:r w:rsidRPr="003C5C06">
        <w:rPr>
          <w:rFonts w:eastAsia="Times New Roman" w:cs="Arial"/>
          <w:szCs w:val="20"/>
          <w:lang w:eastAsia="nn-NO"/>
        </w:rPr>
        <w:t>størr</w:t>
      </w:r>
      <w:r w:rsidR="00EB6FC6" w:rsidRPr="006B656A">
        <w:rPr>
          <w:rFonts w:eastAsia="Times New Roman" w:cs="Arial"/>
          <w:szCs w:val="20"/>
          <w:lang w:eastAsia="nn-NO"/>
        </w:rPr>
        <w:t>e synsavstand, og dermed må og</w:t>
      </w:r>
      <w:r w:rsidRPr="003C5C06">
        <w:rPr>
          <w:rFonts w:eastAsia="Times New Roman" w:cs="Arial"/>
          <w:szCs w:val="20"/>
          <w:lang w:eastAsia="nn-NO"/>
        </w:rPr>
        <w:t xml:space="preserve"> tørrelsen </w:t>
      </w:r>
      <w:r w:rsidR="00EB6FC6" w:rsidRPr="006B656A">
        <w:rPr>
          <w:rFonts w:eastAsia="Times New Roman" w:cs="Arial"/>
          <w:szCs w:val="20"/>
          <w:lang w:eastAsia="nn-NO"/>
        </w:rPr>
        <w:t>på teikna på skjermen au</w:t>
      </w:r>
      <w:r w:rsidRPr="003C5C06">
        <w:rPr>
          <w:rFonts w:eastAsia="Times New Roman" w:cs="Arial"/>
          <w:szCs w:val="20"/>
          <w:lang w:eastAsia="nn-NO"/>
        </w:rPr>
        <w:t>ke.</w:t>
      </w:r>
    </w:p>
    <w:p w14:paraId="67C2F72C" w14:textId="77777777" w:rsidR="00EB6FC6" w:rsidRPr="00050EB3" w:rsidRDefault="003C5C06" w:rsidP="00050EB3">
      <w:pPr>
        <w:pStyle w:val="Listeavsnitt"/>
        <w:numPr>
          <w:ilvl w:val="0"/>
          <w:numId w:val="5"/>
        </w:numPr>
        <w:spacing w:before="75"/>
        <w:rPr>
          <w:rFonts w:eastAsia="Times New Roman" w:cs="Arial"/>
          <w:szCs w:val="20"/>
          <w:lang w:eastAsia="nn-NO"/>
        </w:rPr>
      </w:pPr>
      <w:r w:rsidRPr="00050EB3">
        <w:rPr>
          <w:rFonts w:eastAsia="Times New Roman" w:cs="Arial"/>
          <w:szCs w:val="20"/>
          <w:lang w:eastAsia="nn-NO"/>
        </w:rPr>
        <w:t>På e</w:t>
      </w:r>
      <w:r w:rsidR="00EB6FC6" w:rsidRPr="00050EB3">
        <w:rPr>
          <w:rFonts w:eastAsia="Times New Roman" w:cs="Arial"/>
          <w:szCs w:val="20"/>
          <w:lang w:eastAsia="nn-NO"/>
        </w:rPr>
        <w:t>i</w:t>
      </w:r>
      <w:r w:rsidRPr="00050EB3">
        <w:rPr>
          <w:rFonts w:eastAsia="Times New Roman" w:cs="Arial"/>
          <w:szCs w:val="20"/>
          <w:lang w:eastAsia="nn-NO"/>
        </w:rPr>
        <w:t>n kontorarbeidsplass med é</w:t>
      </w:r>
      <w:r w:rsidR="00EB6FC6" w:rsidRPr="00050EB3">
        <w:rPr>
          <w:rFonts w:eastAsia="Times New Roman" w:cs="Arial"/>
          <w:szCs w:val="20"/>
          <w:lang w:eastAsia="nn-NO"/>
        </w:rPr>
        <w:t>i</w:t>
      </w:r>
      <w:r w:rsidRPr="00050EB3">
        <w:rPr>
          <w:rFonts w:eastAsia="Times New Roman" w:cs="Arial"/>
          <w:szCs w:val="20"/>
          <w:lang w:eastAsia="nn-NO"/>
        </w:rPr>
        <w:t xml:space="preserve">n </w:t>
      </w:r>
      <w:r w:rsidR="00EB6FC6" w:rsidRPr="00050EB3">
        <w:rPr>
          <w:rFonts w:eastAsia="Times New Roman" w:cs="Arial"/>
          <w:szCs w:val="20"/>
          <w:lang w:eastAsia="nn-NO"/>
        </w:rPr>
        <w:t>hovu</w:t>
      </w:r>
      <w:r w:rsidRPr="00050EB3">
        <w:rPr>
          <w:rFonts w:eastAsia="Times New Roman" w:cs="Arial"/>
          <w:szCs w:val="20"/>
          <w:lang w:eastAsia="nn-NO"/>
        </w:rPr>
        <w:t>dskjerm plassert rett f</w:t>
      </w:r>
      <w:r w:rsidR="00EB6FC6" w:rsidRPr="00050EB3">
        <w:rPr>
          <w:rFonts w:eastAsia="Times New Roman" w:cs="Arial"/>
          <w:szCs w:val="20"/>
          <w:lang w:eastAsia="nn-NO"/>
        </w:rPr>
        <w:t>ramfor arbeidstaka</w:t>
      </w:r>
      <w:r w:rsidRPr="00050EB3">
        <w:rPr>
          <w:rFonts w:eastAsia="Times New Roman" w:cs="Arial"/>
          <w:szCs w:val="20"/>
          <w:lang w:eastAsia="nn-NO"/>
        </w:rPr>
        <w:t xml:space="preserve">ren, bør avstanden mellom </w:t>
      </w:r>
      <w:r w:rsidR="00EB6FC6" w:rsidRPr="00050EB3">
        <w:rPr>
          <w:rFonts w:eastAsia="Times New Roman" w:cs="Arial"/>
          <w:szCs w:val="20"/>
          <w:lang w:eastAsia="nn-NO"/>
        </w:rPr>
        <w:t>augene</w:t>
      </w:r>
      <w:r w:rsidRPr="00050EB3">
        <w:rPr>
          <w:rFonts w:eastAsia="Times New Roman" w:cs="Arial"/>
          <w:szCs w:val="20"/>
          <w:lang w:eastAsia="nn-NO"/>
        </w:rPr>
        <w:t xml:space="preserve"> og skjermen v</w:t>
      </w:r>
      <w:r w:rsidR="00EB6FC6" w:rsidRPr="00050EB3">
        <w:rPr>
          <w:rFonts w:eastAsia="Times New Roman" w:cs="Arial"/>
          <w:szCs w:val="20"/>
          <w:lang w:eastAsia="nn-NO"/>
        </w:rPr>
        <w:t xml:space="preserve">era </w:t>
      </w:r>
      <w:r w:rsidRPr="001D597C">
        <w:rPr>
          <w:rFonts w:eastAsia="Times New Roman" w:cs="Arial"/>
          <w:szCs w:val="20"/>
          <w:lang w:eastAsia="nn-NO"/>
        </w:rPr>
        <w:t>mellom 50 og 90 cm</w:t>
      </w:r>
      <w:r w:rsidRPr="00161D3C">
        <w:rPr>
          <w:rFonts w:eastAsia="Times New Roman" w:cs="Arial"/>
          <w:b/>
          <w:bCs/>
          <w:szCs w:val="20"/>
          <w:lang w:eastAsia="nn-NO"/>
        </w:rPr>
        <w:t>.</w:t>
      </w:r>
      <w:r w:rsidRPr="00050EB3">
        <w:rPr>
          <w:rFonts w:eastAsia="Times New Roman" w:cs="Arial"/>
          <w:szCs w:val="20"/>
          <w:lang w:eastAsia="nn-NO"/>
        </w:rPr>
        <w:t xml:space="preserve"> </w:t>
      </w:r>
    </w:p>
    <w:p w14:paraId="3D9144A7" w14:textId="77777777" w:rsidR="003C5C06" w:rsidRPr="003C5C06" w:rsidRDefault="003C5C06" w:rsidP="00050EB3">
      <w:pPr>
        <w:spacing w:before="75" w:after="375"/>
        <w:ind w:left="360"/>
        <w:rPr>
          <w:rFonts w:eastAsia="Times New Roman" w:cs="Arial"/>
          <w:szCs w:val="20"/>
          <w:lang w:eastAsia="nn-NO"/>
        </w:rPr>
      </w:pPr>
      <w:r w:rsidRPr="003C5C06">
        <w:rPr>
          <w:rFonts w:eastAsia="Times New Roman" w:cs="Arial"/>
          <w:szCs w:val="20"/>
          <w:lang w:eastAsia="nn-NO"/>
        </w:rPr>
        <w:t>Ved fle</w:t>
      </w:r>
      <w:r w:rsidR="00EB6FC6" w:rsidRPr="006B656A">
        <w:rPr>
          <w:rFonts w:eastAsia="Times New Roman" w:cs="Arial"/>
          <w:szCs w:val="20"/>
          <w:lang w:eastAsia="nn-NO"/>
        </w:rPr>
        <w:t>ire store skjermar</w:t>
      </w:r>
      <w:r w:rsidRPr="003C5C06">
        <w:rPr>
          <w:rFonts w:eastAsia="Times New Roman" w:cs="Arial"/>
          <w:szCs w:val="20"/>
          <w:lang w:eastAsia="nn-NO"/>
        </w:rPr>
        <w:t>, for eksempel i e</w:t>
      </w:r>
      <w:r w:rsidR="00EB6FC6" w:rsidRPr="006B656A">
        <w:rPr>
          <w:rFonts w:eastAsia="Times New Roman" w:cs="Arial"/>
          <w:szCs w:val="20"/>
          <w:lang w:eastAsia="nn-NO"/>
        </w:rPr>
        <w:t>it kontrollrom, må skjerma</w:t>
      </w:r>
      <w:r w:rsidRPr="003C5C06">
        <w:rPr>
          <w:rFonts w:eastAsia="Times New Roman" w:cs="Arial"/>
          <w:szCs w:val="20"/>
          <w:lang w:eastAsia="nn-NO"/>
        </w:rPr>
        <w:t>ne plasser</w:t>
      </w:r>
      <w:r w:rsidR="00EB6FC6" w:rsidRPr="006B656A">
        <w:rPr>
          <w:rFonts w:eastAsia="Times New Roman" w:cs="Arial"/>
          <w:szCs w:val="20"/>
          <w:lang w:eastAsia="nn-NO"/>
        </w:rPr>
        <w:t>ast</w:t>
      </w:r>
      <w:r w:rsidRPr="003C5C06">
        <w:rPr>
          <w:rFonts w:eastAsia="Times New Roman" w:cs="Arial"/>
          <w:szCs w:val="20"/>
          <w:lang w:eastAsia="nn-NO"/>
        </w:rPr>
        <w:t xml:space="preserve"> og tilpass</w:t>
      </w:r>
      <w:r w:rsidR="00EB6FC6" w:rsidRPr="006B656A">
        <w:rPr>
          <w:rFonts w:eastAsia="Times New Roman" w:cs="Arial"/>
          <w:szCs w:val="20"/>
          <w:lang w:eastAsia="nn-NO"/>
        </w:rPr>
        <w:t>ast arbeidsoppgå</w:t>
      </w:r>
      <w:r w:rsidRPr="003C5C06">
        <w:rPr>
          <w:rFonts w:eastAsia="Times New Roman" w:cs="Arial"/>
          <w:szCs w:val="20"/>
          <w:lang w:eastAsia="nn-NO"/>
        </w:rPr>
        <w:t xml:space="preserve">vene. </w:t>
      </w:r>
      <w:r w:rsidR="00EB6FC6" w:rsidRPr="006B656A">
        <w:rPr>
          <w:rFonts w:eastAsia="Times New Roman" w:cs="Arial"/>
          <w:szCs w:val="20"/>
          <w:lang w:eastAsia="nn-NO"/>
        </w:rPr>
        <w:t>Skjerma</w:t>
      </w:r>
      <w:r w:rsidRPr="003C5C06">
        <w:rPr>
          <w:rFonts w:eastAsia="Times New Roman" w:cs="Arial"/>
          <w:szCs w:val="20"/>
          <w:lang w:eastAsia="nn-NO"/>
        </w:rPr>
        <w:t xml:space="preserve">r som </w:t>
      </w:r>
      <w:r w:rsidR="00EB6FC6" w:rsidRPr="006B656A">
        <w:rPr>
          <w:rFonts w:eastAsia="Times New Roman" w:cs="Arial"/>
          <w:szCs w:val="20"/>
          <w:lang w:eastAsia="nn-NO"/>
        </w:rPr>
        <w:t>vert brukt</w:t>
      </w:r>
      <w:r w:rsidR="006B656A">
        <w:rPr>
          <w:rFonts w:eastAsia="Times New Roman" w:cs="Arial"/>
          <w:szCs w:val="20"/>
          <w:lang w:eastAsia="nn-NO"/>
        </w:rPr>
        <w:t xml:space="preserve"> ofte (hovu</w:t>
      </w:r>
      <w:r w:rsidRPr="003C5C06">
        <w:rPr>
          <w:rFonts w:eastAsia="Times New Roman" w:cs="Arial"/>
          <w:szCs w:val="20"/>
          <w:lang w:eastAsia="nn-NO"/>
        </w:rPr>
        <w:t>ds</w:t>
      </w:r>
      <w:r w:rsidR="00EB6FC6" w:rsidRPr="006B656A">
        <w:rPr>
          <w:rFonts w:eastAsia="Times New Roman" w:cs="Arial"/>
          <w:szCs w:val="20"/>
          <w:lang w:eastAsia="nn-NO"/>
        </w:rPr>
        <w:t>kjermane), bør plassera</w:t>
      </w:r>
      <w:r w:rsidRPr="003C5C06">
        <w:rPr>
          <w:rFonts w:eastAsia="Times New Roman" w:cs="Arial"/>
          <w:szCs w:val="20"/>
          <w:lang w:eastAsia="nn-NO"/>
        </w:rPr>
        <w:t>s</w:t>
      </w:r>
      <w:r w:rsidR="00EB6FC6" w:rsidRPr="006B656A">
        <w:rPr>
          <w:rFonts w:eastAsia="Times New Roman" w:cs="Arial"/>
          <w:szCs w:val="20"/>
          <w:lang w:eastAsia="nn-NO"/>
        </w:rPr>
        <w:t>t</w:t>
      </w:r>
      <w:r w:rsidRPr="003C5C06">
        <w:rPr>
          <w:rFonts w:eastAsia="Times New Roman" w:cs="Arial"/>
          <w:szCs w:val="20"/>
          <w:lang w:eastAsia="nn-NO"/>
        </w:rPr>
        <w:t xml:space="preserve"> slik at de</w:t>
      </w:r>
      <w:r w:rsidR="00EB6FC6" w:rsidRPr="006B656A">
        <w:rPr>
          <w:rFonts w:eastAsia="Times New Roman" w:cs="Arial"/>
          <w:szCs w:val="20"/>
          <w:lang w:eastAsia="nn-NO"/>
        </w:rPr>
        <w:t>i</w:t>
      </w:r>
      <w:r w:rsidRPr="003C5C06">
        <w:rPr>
          <w:rFonts w:eastAsia="Times New Roman" w:cs="Arial"/>
          <w:szCs w:val="20"/>
          <w:lang w:eastAsia="nn-NO"/>
        </w:rPr>
        <w:t xml:space="preserve"> er best m</w:t>
      </w:r>
      <w:r w:rsidR="00EB6FC6" w:rsidRPr="006B656A">
        <w:rPr>
          <w:rFonts w:eastAsia="Times New Roman" w:cs="Arial"/>
          <w:szCs w:val="20"/>
          <w:lang w:eastAsia="nn-NO"/>
        </w:rPr>
        <w:t xml:space="preserve">ogleg tilpassa </w:t>
      </w:r>
      <w:r w:rsidRPr="003C5C06">
        <w:rPr>
          <w:rFonts w:eastAsia="Times New Roman" w:cs="Arial"/>
          <w:szCs w:val="20"/>
          <w:lang w:eastAsia="nn-NO"/>
        </w:rPr>
        <w:t>synsavstanden og den vertikale og horisontale blikkvinkelen.</w:t>
      </w:r>
    </w:p>
    <w:p w14:paraId="09038334" w14:textId="77777777" w:rsidR="003C5C06" w:rsidRPr="003C5C06" w:rsidRDefault="003C5C06" w:rsidP="00050EB3">
      <w:pPr>
        <w:spacing w:before="75" w:after="375"/>
        <w:ind w:left="360"/>
        <w:rPr>
          <w:rFonts w:eastAsia="Times New Roman" w:cs="Arial"/>
          <w:szCs w:val="20"/>
          <w:lang w:eastAsia="nn-NO"/>
        </w:rPr>
      </w:pPr>
      <w:r w:rsidRPr="003C5C06">
        <w:rPr>
          <w:rFonts w:eastAsia="Times New Roman" w:cs="Arial"/>
          <w:szCs w:val="20"/>
          <w:lang w:eastAsia="nn-NO"/>
        </w:rPr>
        <w:t xml:space="preserve">For kort avstand mellom </w:t>
      </w:r>
      <w:r w:rsidR="00EB6FC6" w:rsidRPr="006B656A">
        <w:rPr>
          <w:rFonts w:eastAsia="Times New Roman" w:cs="Arial"/>
          <w:szCs w:val="20"/>
          <w:lang w:eastAsia="nn-NO"/>
        </w:rPr>
        <w:t>auge</w:t>
      </w:r>
      <w:r w:rsidRPr="003C5C06">
        <w:rPr>
          <w:rFonts w:eastAsia="Times New Roman" w:cs="Arial"/>
          <w:szCs w:val="20"/>
          <w:lang w:eastAsia="nn-NO"/>
        </w:rPr>
        <w:t xml:space="preserve"> og skjerm, både ved é</w:t>
      </w:r>
      <w:r w:rsidR="00EB6FC6" w:rsidRPr="006B656A">
        <w:rPr>
          <w:rFonts w:eastAsia="Times New Roman" w:cs="Arial"/>
          <w:szCs w:val="20"/>
          <w:lang w:eastAsia="nn-NO"/>
        </w:rPr>
        <w:t>i</w:t>
      </w:r>
      <w:r w:rsidRPr="003C5C06">
        <w:rPr>
          <w:rFonts w:eastAsia="Times New Roman" w:cs="Arial"/>
          <w:szCs w:val="20"/>
          <w:lang w:eastAsia="nn-NO"/>
        </w:rPr>
        <w:t>n og ved fl</w:t>
      </w:r>
      <w:r w:rsidR="00EB6FC6" w:rsidRPr="006B656A">
        <w:rPr>
          <w:rFonts w:eastAsia="Times New Roman" w:cs="Arial"/>
          <w:szCs w:val="20"/>
          <w:lang w:eastAsia="nn-NO"/>
        </w:rPr>
        <w:t>eire skjerma</w:t>
      </w:r>
      <w:r w:rsidRPr="003C5C06">
        <w:rPr>
          <w:rFonts w:eastAsia="Times New Roman" w:cs="Arial"/>
          <w:szCs w:val="20"/>
          <w:lang w:eastAsia="nn-NO"/>
        </w:rPr>
        <w:t>r, kan gi uheldige ho</w:t>
      </w:r>
      <w:r w:rsidR="00EB6FC6" w:rsidRPr="006B656A">
        <w:rPr>
          <w:rFonts w:eastAsia="Times New Roman" w:cs="Arial"/>
          <w:szCs w:val="20"/>
          <w:lang w:eastAsia="nn-NO"/>
        </w:rPr>
        <w:t>vud- og nakkevridinga</w:t>
      </w:r>
      <w:r w:rsidRPr="003C5C06">
        <w:rPr>
          <w:rFonts w:eastAsia="Times New Roman" w:cs="Arial"/>
          <w:szCs w:val="20"/>
          <w:lang w:eastAsia="nn-NO"/>
        </w:rPr>
        <w:t xml:space="preserve">r. </w:t>
      </w:r>
      <w:r w:rsidR="00EB6FC6" w:rsidRPr="006B656A">
        <w:rPr>
          <w:rFonts w:eastAsia="Times New Roman" w:cs="Arial"/>
          <w:szCs w:val="20"/>
          <w:lang w:eastAsia="nn-NO"/>
        </w:rPr>
        <w:t>Om arbeidstaka</w:t>
      </w:r>
      <w:r w:rsidRPr="003C5C06">
        <w:rPr>
          <w:rFonts w:eastAsia="Times New Roman" w:cs="Arial"/>
          <w:szCs w:val="20"/>
          <w:lang w:eastAsia="nn-NO"/>
        </w:rPr>
        <w:t>ren må bruk</w:t>
      </w:r>
      <w:r w:rsidR="00EB6FC6" w:rsidRPr="006B656A">
        <w:rPr>
          <w:rFonts w:eastAsia="Times New Roman" w:cs="Arial"/>
          <w:szCs w:val="20"/>
          <w:lang w:eastAsia="nn-NO"/>
        </w:rPr>
        <w:t>a</w:t>
      </w:r>
      <w:r w:rsidRPr="003C5C06">
        <w:rPr>
          <w:rFonts w:eastAsia="Times New Roman" w:cs="Arial"/>
          <w:szCs w:val="20"/>
          <w:lang w:eastAsia="nn-NO"/>
        </w:rPr>
        <w:t xml:space="preserve"> fle</w:t>
      </w:r>
      <w:r w:rsidR="00EB6FC6" w:rsidRPr="006B656A">
        <w:rPr>
          <w:rFonts w:eastAsia="Times New Roman" w:cs="Arial"/>
          <w:szCs w:val="20"/>
          <w:lang w:eastAsia="nn-NO"/>
        </w:rPr>
        <w:t>ire hovudskjerma</w:t>
      </w:r>
      <w:r w:rsidRPr="003C5C06">
        <w:rPr>
          <w:rFonts w:eastAsia="Times New Roman" w:cs="Arial"/>
          <w:szCs w:val="20"/>
          <w:lang w:eastAsia="nn-NO"/>
        </w:rPr>
        <w:t>r, bør h</w:t>
      </w:r>
      <w:r w:rsidR="00EB6FC6" w:rsidRPr="006B656A">
        <w:rPr>
          <w:rFonts w:eastAsia="Times New Roman" w:cs="Arial"/>
          <w:szCs w:val="20"/>
          <w:lang w:eastAsia="nn-NO"/>
        </w:rPr>
        <w:t>an eller ho kunne skifta mellom skjerma</w:t>
      </w:r>
      <w:r w:rsidRPr="003C5C06">
        <w:rPr>
          <w:rFonts w:eastAsia="Times New Roman" w:cs="Arial"/>
          <w:szCs w:val="20"/>
          <w:lang w:eastAsia="nn-NO"/>
        </w:rPr>
        <w:t>ne ved enkelt å snu både stolen og he</w:t>
      </w:r>
      <w:r w:rsidR="00EB6FC6" w:rsidRPr="006B656A">
        <w:rPr>
          <w:rFonts w:eastAsia="Times New Roman" w:cs="Arial"/>
          <w:szCs w:val="20"/>
          <w:lang w:eastAsia="nn-NO"/>
        </w:rPr>
        <w:t>i</w:t>
      </w:r>
      <w:r w:rsidRPr="003C5C06">
        <w:rPr>
          <w:rFonts w:eastAsia="Times New Roman" w:cs="Arial"/>
          <w:szCs w:val="20"/>
          <w:lang w:eastAsia="nn-NO"/>
        </w:rPr>
        <w:t>le kroppen.</w:t>
      </w:r>
    </w:p>
    <w:p w14:paraId="66CD0EC5" w14:textId="77777777" w:rsidR="003C5C06" w:rsidRPr="00050EB3" w:rsidRDefault="003C5C06" w:rsidP="00050EB3">
      <w:pPr>
        <w:pStyle w:val="Listeavsnitt"/>
        <w:numPr>
          <w:ilvl w:val="0"/>
          <w:numId w:val="5"/>
        </w:numPr>
        <w:spacing w:after="120"/>
        <w:ind w:left="357" w:hanging="357"/>
        <w:contextualSpacing w:val="0"/>
        <w:rPr>
          <w:rFonts w:eastAsia="Times New Roman" w:cs="Arial"/>
          <w:szCs w:val="20"/>
          <w:lang w:eastAsia="nn-NO"/>
        </w:rPr>
      </w:pPr>
      <w:r w:rsidRPr="00050EB3">
        <w:rPr>
          <w:rFonts w:eastAsia="Times New Roman" w:cs="Arial"/>
          <w:szCs w:val="20"/>
          <w:lang w:eastAsia="nn-NO"/>
        </w:rPr>
        <w:t>Lysstyrke</w:t>
      </w:r>
      <w:r w:rsidR="00EB6FC6" w:rsidRPr="00050EB3">
        <w:rPr>
          <w:rFonts w:eastAsia="Times New Roman" w:cs="Arial"/>
          <w:szCs w:val="20"/>
          <w:lang w:eastAsia="nn-NO"/>
        </w:rPr>
        <w:t>n på skjermen bør kunne tilpassa</w:t>
      </w:r>
      <w:r w:rsidRPr="00050EB3">
        <w:rPr>
          <w:rFonts w:eastAsia="Times New Roman" w:cs="Arial"/>
          <w:szCs w:val="20"/>
          <w:lang w:eastAsia="nn-NO"/>
        </w:rPr>
        <w:t>s</w:t>
      </w:r>
      <w:r w:rsidR="00EB6FC6" w:rsidRPr="00050EB3">
        <w:rPr>
          <w:rFonts w:eastAsia="Times New Roman" w:cs="Arial"/>
          <w:szCs w:val="20"/>
          <w:lang w:eastAsia="nn-NO"/>
        </w:rPr>
        <w:t>t lysforholda</w:t>
      </w:r>
      <w:r w:rsidRPr="00050EB3">
        <w:rPr>
          <w:rFonts w:eastAsia="Times New Roman" w:cs="Arial"/>
          <w:szCs w:val="20"/>
          <w:lang w:eastAsia="nn-NO"/>
        </w:rPr>
        <w:t xml:space="preserve"> i omg</w:t>
      </w:r>
      <w:r w:rsidR="00EB6FC6" w:rsidRPr="00050EB3">
        <w:rPr>
          <w:rFonts w:eastAsia="Times New Roman" w:cs="Arial"/>
          <w:szCs w:val="20"/>
          <w:lang w:eastAsia="nn-NO"/>
        </w:rPr>
        <w:t>jevnadane</w:t>
      </w:r>
      <w:r w:rsidRPr="00050EB3">
        <w:rPr>
          <w:rFonts w:eastAsia="Times New Roman" w:cs="Arial"/>
          <w:szCs w:val="20"/>
          <w:lang w:eastAsia="nn-NO"/>
        </w:rPr>
        <w:t xml:space="preserve"> og individuelle behov. </w:t>
      </w:r>
      <w:r w:rsidR="00EB6FC6" w:rsidRPr="00050EB3">
        <w:rPr>
          <w:rFonts w:eastAsia="Times New Roman" w:cs="Arial"/>
          <w:szCs w:val="20"/>
          <w:lang w:eastAsia="nn-NO"/>
        </w:rPr>
        <w:t>Høg</w:t>
      </w:r>
      <w:r w:rsidRPr="00050EB3">
        <w:rPr>
          <w:rFonts w:eastAsia="Times New Roman" w:cs="Arial"/>
          <w:szCs w:val="20"/>
          <w:lang w:eastAsia="nn-NO"/>
        </w:rPr>
        <w:t xml:space="preserve"> skjermopplø</w:t>
      </w:r>
      <w:r w:rsidR="00EB6FC6" w:rsidRPr="00050EB3">
        <w:rPr>
          <w:rFonts w:eastAsia="Times New Roman" w:cs="Arial"/>
          <w:szCs w:val="20"/>
          <w:lang w:eastAsia="nn-NO"/>
        </w:rPr>
        <w:t>ysin</w:t>
      </w:r>
      <w:r w:rsidR="006B656A" w:rsidRPr="00050EB3">
        <w:rPr>
          <w:rFonts w:eastAsia="Times New Roman" w:cs="Arial"/>
          <w:szCs w:val="20"/>
          <w:lang w:eastAsia="nn-NO"/>
        </w:rPr>
        <w:t>g</w:t>
      </w:r>
      <w:r w:rsidR="00EB6FC6" w:rsidRPr="00050EB3">
        <w:rPr>
          <w:rFonts w:eastAsia="Times New Roman" w:cs="Arial"/>
          <w:szCs w:val="20"/>
          <w:lang w:eastAsia="nn-NO"/>
        </w:rPr>
        <w:t xml:space="preserve"> </w:t>
      </w:r>
      <w:r w:rsidRPr="00050EB3">
        <w:rPr>
          <w:rFonts w:eastAsia="Times New Roman" w:cs="Arial"/>
          <w:szCs w:val="20"/>
          <w:lang w:eastAsia="nn-NO"/>
        </w:rPr>
        <w:t xml:space="preserve">og </w:t>
      </w:r>
      <w:r w:rsidR="006B656A" w:rsidRPr="00050EB3">
        <w:rPr>
          <w:rFonts w:eastAsia="Times New Roman" w:cs="Arial"/>
          <w:szCs w:val="20"/>
          <w:lang w:eastAsia="nn-NO"/>
        </w:rPr>
        <w:t xml:space="preserve">jamt </w:t>
      </w:r>
      <w:r w:rsidR="00EB6FC6" w:rsidRPr="00050EB3">
        <w:rPr>
          <w:rFonts w:eastAsia="Times New Roman" w:cs="Arial"/>
          <w:szCs w:val="20"/>
          <w:lang w:eastAsia="nn-NO"/>
        </w:rPr>
        <w:t>lys inna</w:t>
      </w:r>
      <w:r w:rsidRPr="00050EB3">
        <w:rPr>
          <w:rFonts w:eastAsia="Times New Roman" w:cs="Arial"/>
          <w:szCs w:val="20"/>
          <w:lang w:eastAsia="nn-NO"/>
        </w:rPr>
        <w:t>nfor he</w:t>
      </w:r>
      <w:r w:rsidR="00EB6FC6" w:rsidRPr="00050EB3">
        <w:rPr>
          <w:rFonts w:eastAsia="Times New Roman" w:cs="Arial"/>
          <w:szCs w:val="20"/>
          <w:lang w:eastAsia="nn-NO"/>
        </w:rPr>
        <w:t>i</w:t>
      </w:r>
      <w:r w:rsidRPr="00050EB3">
        <w:rPr>
          <w:rFonts w:eastAsia="Times New Roman" w:cs="Arial"/>
          <w:szCs w:val="20"/>
          <w:lang w:eastAsia="nn-NO"/>
        </w:rPr>
        <w:t xml:space="preserve">le synsfeltet er viktig for </w:t>
      </w:r>
      <w:r w:rsidR="006B656A" w:rsidRPr="00050EB3">
        <w:rPr>
          <w:rFonts w:eastAsia="Times New Roman" w:cs="Arial"/>
          <w:szCs w:val="20"/>
          <w:lang w:eastAsia="nn-NO"/>
        </w:rPr>
        <w:t>å kunne lesa godt</w:t>
      </w:r>
      <w:r w:rsidR="00E85243" w:rsidRPr="00050EB3">
        <w:rPr>
          <w:rFonts w:eastAsia="Times New Roman" w:cs="Arial"/>
          <w:szCs w:val="20"/>
          <w:lang w:eastAsia="nn-NO"/>
        </w:rPr>
        <w:t xml:space="preserve"> og for å minimera belas</w:t>
      </w:r>
      <w:r w:rsidR="006B656A" w:rsidRPr="00050EB3">
        <w:rPr>
          <w:rFonts w:eastAsia="Times New Roman" w:cs="Arial"/>
          <w:szCs w:val="20"/>
          <w:lang w:eastAsia="nn-NO"/>
        </w:rPr>
        <w:t>t</w:t>
      </w:r>
      <w:r w:rsidR="00E85243" w:rsidRPr="00050EB3">
        <w:rPr>
          <w:rFonts w:eastAsia="Times New Roman" w:cs="Arial"/>
          <w:szCs w:val="20"/>
          <w:lang w:eastAsia="nn-NO"/>
        </w:rPr>
        <w:t>inga</w:t>
      </w:r>
      <w:r w:rsidRPr="00050EB3">
        <w:rPr>
          <w:rFonts w:eastAsia="Times New Roman" w:cs="Arial"/>
          <w:szCs w:val="20"/>
          <w:lang w:eastAsia="nn-NO"/>
        </w:rPr>
        <w:t xml:space="preserve"> på </w:t>
      </w:r>
      <w:r w:rsidR="00E85243" w:rsidRPr="00050EB3">
        <w:rPr>
          <w:rFonts w:eastAsia="Times New Roman" w:cs="Arial"/>
          <w:szCs w:val="20"/>
          <w:lang w:eastAsia="nn-NO"/>
        </w:rPr>
        <w:t>augene</w:t>
      </w:r>
      <w:r w:rsidRPr="00050EB3">
        <w:rPr>
          <w:rFonts w:eastAsia="Times New Roman" w:cs="Arial"/>
          <w:szCs w:val="20"/>
          <w:lang w:eastAsia="nn-NO"/>
        </w:rPr>
        <w:t xml:space="preserve"> og kroppen.</w:t>
      </w:r>
    </w:p>
    <w:p w14:paraId="63BC9433" w14:textId="77777777" w:rsidR="003C5C06" w:rsidRPr="00050EB3" w:rsidRDefault="00E85243" w:rsidP="00050EB3">
      <w:pPr>
        <w:pStyle w:val="Listeavsnitt"/>
        <w:numPr>
          <w:ilvl w:val="0"/>
          <w:numId w:val="5"/>
        </w:numPr>
        <w:spacing w:after="120"/>
        <w:ind w:left="357" w:hanging="357"/>
        <w:contextualSpacing w:val="0"/>
        <w:rPr>
          <w:rFonts w:ascii="BrownPro Regular" w:eastAsia="Times New Roman" w:hAnsi="BrownPro Regular" w:cs="Times New Roman"/>
          <w:sz w:val="24"/>
          <w:szCs w:val="24"/>
          <w:lang w:eastAsia="nn-NO"/>
        </w:rPr>
      </w:pPr>
      <w:r w:rsidRPr="00050EB3">
        <w:rPr>
          <w:rFonts w:eastAsia="Times New Roman" w:cs="Arial"/>
          <w:szCs w:val="20"/>
          <w:lang w:eastAsia="nn-NO"/>
        </w:rPr>
        <w:t>F</w:t>
      </w:r>
      <w:r w:rsidR="003C5C06" w:rsidRPr="00050EB3">
        <w:rPr>
          <w:rFonts w:eastAsia="Times New Roman" w:cs="Arial"/>
          <w:szCs w:val="20"/>
          <w:lang w:eastAsia="nn-NO"/>
        </w:rPr>
        <w:t xml:space="preserve">argebruken på dataskjermen er </w:t>
      </w:r>
      <w:r w:rsidRPr="00050EB3">
        <w:rPr>
          <w:rFonts w:eastAsia="Times New Roman" w:cs="Arial"/>
          <w:szCs w:val="20"/>
          <w:lang w:eastAsia="nn-NO"/>
        </w:rPr>
        <w:t xml:space="preserve">og </w:t>
      </w:r>
      <w:r w:rsidR="003C5C06" w:rsidRPr="00050EB3">
        <w:rPr>
          <w:rFonts w:eastAsia="Times New Roman" w:cs="Arial"/>
          <w:szCs w:val="20"/>
          <w:lang w:eastAsia="nn-NO"/>
        </w:rPr>
        <w:t>viktig for lesbarhe</w:t>
      </w:r>
      <w:r w:rsidR="006B656A" w:rsidRPr="00050EB3">
        <w:rPr>
          <w:rFonts w:eastAsia="Times New Roman" w:cs="Arial"/>
          <w:szCs w:val="20"/>
          <w:lang w:eastAsia="nn-NO"/>
        </w:rPr>
        <w:t>ita og oppfatninga</w:t>
      </w:r>
      <w:r w:rsidR="003C5C06" w:rsidRPr="00050EB3">
        <w:rPr>
          <w:rFonts w:eastAsia="Times New Roman" w:cs="Arial"/>
          <w:szCs w:val="20"/>
          <w:lang w:eastAsia="nn-NO"/>
        </w:rPr>
        <w:t xml:space="preserve">. </w:t>
      </w:r>
      <w:r w:rsidR="006B656A" w:rsidRPr="00050EB3">
        <w:rPr>
          <w:rFonts w:eastAsia="Times New Roman" w:cs="Arial"/>
          <w:szCs w:val="20"/>
          <w:lang w:eastAsia="nn-NO"/>
        </w:rPr>
        <w:t>Målet</w:t>
      </w:r>
      <w:r w:rsidRPr="00050EB3">
        <w:rPr>
          <w:rFonts w:eastAsia="Times New Roman" w:cs="Arial"/>
          <w:szCs w:val="20"/>
          <w:lang w:eastAsia="nn-NO"/>
        </w:rPr>
        <w:t xml:space="preserve"> med fargar er å gje bruka</w:t>
      </w:r>
      <w:r w:rsidR="003C5C06" w:rsidRPr="00050EB3">
        <w:rPr>
          <w:rFonts w:eastAsia="Times New Roman" w:cs="Arial"/>
          <w:szCs w:val="20"/>
          <w:lang w:eastAsia="nn-NO"/>
        </w:rPr>
        <w:t>ren me</w:t>
      </w:r>
      <w:r w:rsidRPr="00050EB3">
        <w:rPr>
          <w:rFonts w:eastAsia="Times New Roman" w:cs="Arial"/>
          <w:szCs w:val="20"/>
          <w:lang w:eastAsia="nn-NO"/>
        </w:rPr>
        <w:t>i</w:t>
      </w:r>
      <w:r w:rsidR="003C5C06" w:rsidRPr="00050EB3">
        <w:rPr>
          <w:rFonts w:eastAsia="Times New Roman" w:cs="Arial"/>
          <w:szCs w:val="20"/>
          <w:lang w:eastAsia="nn-NO"/>
        </w:rPr>
        <w:t>r informasjo</w:t>
      </w:r>
      <w:r w:rsidRPr="00050EB3">
        <w:rPr>
          <w:rFonts w:eastAsia="Times New Roman" w:cs="Arial"/>
          <w:szCs w:val="20"/>
          <w:lang w:eastAsia="nn-NO"/>
        </w:rPr>
        <w:t>n. For mange farger kan forvirra</w:t>
      </w:r>
      <w:r w:rsidR="003C5C06" w:rsidRPr="00050EB3">
        <w:rPr>
          <w:rFonts w:eastAsia="Times New Roman" w:cs="Arial"/>
          <w:szCs w:val="20"/>
          <w:lang w:eastAsia="nn-NO"/>
        </w:rPr>
        <w:t xml:space="preserve"> me</w:t>
      </w:r>
      <w:r w:rsidRPr="00050EB3">
        <w:rPr>
          <w:rFonts w:eastAsia="Times New Roman" w:cs="Arial"/>
          <w:szCs w:val="20"/>
          <w:lang w:eastAsia="nn-NO"/>
        </w:rPr>
        <w:t>i</w:t>
      </w:r>
      <w:r w:rsidR="003C5C06" w:rsidRPr="00050EB3">
        <w:rPr>
          <w:rFonts w:eastAsia="Times New Roman" w:cs="Arial"/>
          <w:szCs w:val="20"/>
          <w:lang w:eastAsia="nn-NO"/>
        </w:rPr>
        <w:t>r enn det opplyser</w:t>
      </w:r>
      <w:r w:rsidR="003C5C06" w:rsidRPr="00050EB3">
        <w:rPr>
          <w:rFonts w:ascii="BrownPro Regular" w:eastAsia="Times New Roman" w:hAnsi="BrownPro Regular" w:cs="Times New Roman"/>
          <w:sz w:val="24"/>
          <w:szCs w:val="24"/>
          <w:lang w:eastAsia="nn-NO"/>
        </w:rPr>
        <w:t>.</w:t>
      </w:r>
    </w:p>
    <w:p w14:paraId="548E534D" w14:textId="77777777" w:rsidR="003C5C06" w:rsidRPr="00050EB3" w:rsidRDefault="00E85243" w:rsidP="00F22FB4">
      <w:pPr>
        <w:pStyle w:val="Listeavsnitt"/>
        <w:numPr>
          <w:ilvl w:val="0"/>
          <w:numId w:val="5"/>
        </w:numPr>
        <w:spacing w:before="75" w:after="240"/>
        <w:ind w:left="357" w:hanging="357"/>
        <w:rPr>
          <w:rFonts w:eastAsia="Times New Roman" w:cs="Arial"/>
          <w:szCs w:val="20"/>
          <w:lang w:eastAsia="nn-NO"/>
        </w:rPr>
      </w:pPr>
      <w:r w:rsidRPr="00050EB3">
        <w:rPr>
          <w:rFonts w:eastAsia="Times New Roman" w:cs="Arial"/>
          <w:szCs w:val="20"/>
          <w:lang w:eastAsia="nn-NO"/>
        </w:rPr>
        <w:t>Svart tekst på k</w:t>
      </w:r>
      <w:r w:rsidR="003C5C06" w:rsidRPr="00050EB3">
        <w:rPr>
          <w:rFonts w:eastAsia="Times New Roman" w:cs="Arial"/>
          <w:szCs w:val="20"/>
          <w:lang w:eastAsia="nn-NO"/>
        </w:rPr>
        <w:t xml:space="preserve">vit bakgrunn har god kontrast og </w:t>
      </w:r>
      <w:r w:rsidRPr="00050EB3">
        <w:rPr>
          <w:rFonts w:eastAsia="Times New Roman" w:cs="Arial"/>
          <w:szCs w:val="20"/>
          <w:lang w:eastAsia="nn-NO"/>
        </w:rPr>
        <w:t xml:space="preserve">vert </w:t>
      </w:r>
      <w:r w:rsidR="003C5C06" w:rsidRPr="00050EB3">
        <w:rPr>
          <w:rFonts w:eastAsia="Times New Roman" w:cs="Arial"/>
          <w:szCs w:val="20"/>
          <w:lang w:eastAsia="nn-NO"/>
        </w:rPr>
        <w:t xml:space="preserve">ofte </w:t>
      </w:r>
      <w:r w:rsidRPr="00050EB3">
        <w:rPr>
          <w:rFonts w:eastAsia="Times New Roman" w:cs="Arial"/>
          <w:szCs w:val="20"/>
          <w:lang w:eastAsia="nn-NO"/>
        </w:rPr>
        <w:t xml:space="preserve">å føretrekka </w:t>
      </w:r>
      <w:r w:rsidR="003C5C06" w:rsidRPr="00050EB3">
        <w:rPr>
          <w:rFonts w:eastAsia="Times New Roman" w:cs="Arial"/>
          <w:szCs w:val="20"/>
          <w:lang w:eastAsia="nn-NO"/>
        </w:rPr>
        <w:t>ved les</w:t>
      </w:r>
      <w:r w:rsidRPr="00050EB3">
        <w:rPr>
          <w:rFonts w:eastAsia="Times New Roman" w:cs="Arial"/>
          <w:szCs w:val="20"/>
          <w:lang w:eastAsia="nn-NO"/>
        </w:rPr>
        <w:t>ing av lengre teksta</w:t>
      </w:r>
      <w:r w:rsidR="003C5C06" w:rsidRPr="00050EB3">
        <w:rPr>
          <w:rFonts w:eastAsia="Times New Roman" w:cs="Arial"/>
          <w:szCs w:val="20"/>
          <w:lang w:eastAsia="nn-NO"/>
        </w:rPr>
        <w:t>r. Om lag åtte prosent av norske menn og 0,5 prosent av norske kvinner har e</w:t>
      </w:r>
      <w:r w:rsidRPr="00050EB3">
        <w:rPr>
          <w:rFonts w:eastAsia="Times New Roman" w:cs="Arial"/>
          <w:szCs w:val="20"/>
          <w:lang w:eastAsia="nn-NO"/>
        </w:rPr>
        <w:t>in rød-grøn</w:t>
      </w:r>
      <w:r w:rsidR="003C5C06" w:rsidRPr="00050EB3">
        <w:rPr>
          <w:rFonts w:eastAsia="Times New Roman" w:cs="Arial"/>
          <w:szCs w:val="20"/>
          <w:lang w:eastAsia="nn-NO"/>
        </w:rPr>
        <w:t xml:space="preserve"> fargesyns</w:t>
      </w:r>
      <w:r w:rsidR="006B656A" w:rsidRPr="00050EB3">
        <w:rPr>
          <w:rFonts w:eastAsia="Times New Roman" w:cs="Arial"/>
          <w:szCs w:val="20"/>
          <w:lang w:eastAsia="nn-NO"/>
        </w:rPr>
        <w:t xml:space="preserve"> </w:t>
      </w:r>
      <w:r w:rsidR="003C5C06" w:rsidRPr="00050EB3">
        <w:rPr>
          <w:rFonts w:eastAsia="Times New Roman" w:cs="Arial"/>
          <w:szCs w:val="20"/>
          <w:lang w:eastAsia="nn-NO"/>
        </w:rPr>
        <w:t>svakhe</w:t>
      </w:r>
      <w:r w:rsidRPr="00050EB3">
        <w:rPr>
          <w:rFonts w:eastAsia="Times New Roman" w:cs="Arial"/>
          <w:szCs w:val="20"/>
          <w:lang w:eastAsia="nn-NO"/>
        </w:rPr>
        <w:t>i</w:t>
      </w:r>
      <w:r w:rsidR="006B656A" w:rsidRPr="00050EB3">
        <w:rPr>
          <w:rFonts w:eastAsia="Times New Roman" w:cs="Arial"/>
          <w:szCs w:val="20"/>
          <w:lang w:eastAsia="nn-NO"/>
        </w:rPr>
        <w:t>t. Di</w:t>
      </w:r>
      <w:r w:rsidRPr="00050EB3">
        <w:rPr>
          <w:rFonts w:eastAsia="Times New Roman" w:cs="Arial"/>
          <w:szCs w:val="20"/>
          <w:lang w:eastAsia="nn-NO"/>
        </w:rPr>
        <w:t>for er lysstyrken og kontrasta</w:t>
      </w:r>
      <w:r w:rsidR="003C5C06" w:rsidRPr="00050EB3">
        <w:rPr>
          <w:rFonts w:eastAsia="Times New Roman" w:cs="Arial"/>
          <w:szCs w:val="20"/>
          <w:lang w:eastAsia="nn-NO"/>
        </w:rPr>
        <w:t>ne på skjermen like viktig som fargen.</w:t>
      </w:r>
    </w:p>
    <w:p w14:paraId="731E8497" w14:textId="4CBCBFBA" w:rsidR="003C5C06" w:rsidRDefault="003C5C06" w:rsidP="00050EB3">
      <w:pPr>
        <w:spacing w:before="75" w:after="375"/>
        <w:ind w:left="360"/>
        <w:rPr>
          <w:rFonts w:ascii="BrownPro Regular" w:eastAsia="Times New Roman" w:hAnsi="BrownPro Regular" w:cs="Times New Roman"/>
          <w:sz w:val="24"/>
          <w:szCs w:val="24"/>
          <w:lang w:eastAsia="nn-NO"/>
        </w:rPr>
      </w:pPr>
      <w:r w:rsidRPr="003C5C06">
        <w:rPr>
          <w:rFonts w:eastAsia="Times New Roman" w:cs="Arial"/>
          <w:szCs w:val="20"/>
          <w:lang w:eastAsia="nn-NO"/>
        </w:rPr>
        <w:t>Uansett skjerm</w:t>
      </w:r>
      <w:r w:rsidR="00E85243" w:rsidRPr="006B656A">
        <w:rPr>
          <w:rFonts w:eastAsia="Times New Roman" w:cs="Arial"/>
          <w:szCs w:val="20"/>
          <w:lang w:eastAsia="nn-NO"/>
        </w:rPr>
        <w:t>kvalitet og individuelle tilpassinga</w:t>
      </w:r>
      <w:r w:rsidRPr="003C5C06">
        <w:rPr>
          <w:rFonts w:eastAsia="Times New Roman" w:cs="Arial"/>
          <w:szCs w:val="20"/>
          <w:lang w:eastAsia="nn-NO"/>
        </w:rPr>
        <w:t>r kan arbeidstak</w:t>
      </w:r>
      <w:r w:rsidR="00E85243" w:rsidRPr="006B656A">
        <w:rPr>
          <w:rFonts w:eastAsia="Times New Roman" w:cs="Arial"/>
          <w:szCs w:val="20"/>
          <w:lang w:eastAsia="nn-NO"/>
        </w:rPr>
        <w:t>a</w:t>
      </w:r>
      <w:r w:rsidRPr="003C5C06">
        <w:rPr>
          <w:rFonts w:eastAsia="Times New Roman" w:cs="Arial"/>
          <w:szCs w:val="20"/>
          <w:lang w:eastAsia="nn-NO"/>
        </w:rPr>
        <w:t>ren ha behov for data- eller skjermbriller</w:t>
      </w:r>
      <w:r w:rsidRPr="003C5C06">
        <w:rPr>
          <w:rFonts w:ascii="BrownPro Regular" w:eastAsia="Times New Roman" w:hAnsi="BrownPro Regular" w:cs="Times New Roman"/>
          <w:sz w:val="24"/>
          <w:szCs w:val="24"/>
          <w:lang w:eastAsia="nn-NO"/>
        </w:rPr>
        <w:t>.</w:t>
      </w:r>
    </w:p>
    <w:p w14:paraId="16E6F3DE" w14:textId="77777777" w:rsidR="001D597C" w:rsidRPr="0020200A" w:rsidRDefault="001D597C" w:rsidP="001D597C">
      <w:pPr>
        <w:rPr>
          <w:b/>
          <w:bCs/>
          <w:color w:val="48B4AB"/>
          <w:lang w:eastAsia="nn-NO"/>
        </w:rPr>
      </w:pPr>
      <w:r w:rsidRPr="0020200A">
        <w:rPr>
          <w:b/>
          <w:bCs/>
          <w:color w:val="48B4AB"/>
          <w:lang w:eastAsia="nn-NO"/>
        </w:rPr>
        <w:t xml:space="preserve">Summert: </w:t>
      </w:r>
    </w:p>
    <w:p w14:paraId="00142C4C" w14:textId="1B404899" w:rsidR="001D597C" w:rsidRPr="009A0B95" w:rsidRDefault="009A0B95" w:rsidP="001D597C">
      <w:pPr>
        <w:pStyle w:val="Listeavsnitt"/>
        <w:numPr>
          <w:ilvl w:val="0"/>
          <w:numId w:val="7"/>
        </w:numPr>
        <w:rPr>
          <w:lang w:eastAsia="nn-NO"/>
        </w:rPr>
      </w:pPr>
      <w:r>
        <w:rPr>
          <w:rFonts w:eastAsia="Times New Roman" w:cs="Arial"/>
          <w:szCs w:val="20"/>
          <w:lang w:eastAsia="nn-NO"/>
        </w:rPr>
        <w:t>b</w:t>
      </w:r>
      <w:r w:rsidR="001D597C" w:rsidRPr="001D597C">
        <w:rPr>
          <w:rFonts w:eastAsia="Times New Roman" w:cs="Arial"/>
          <w:szCs w:val="20"/>
          <w:lang w:eastAsia="nn-NO"/>
        </w:rPr>
        <w:t>likkvinkelen lett nedover; eit punkt midt på skjermen bør ligga 15–30 grader under augehøgda</w:t>
      </w:r>
    </w:p>
    <w:p w14:paraId="79537234" w14:textId="635C7D0F" w:rsidR="0017064E" w:rsidRDefault="009A0B95" w:rsidP="00F22FB4">
      <w:pPr>
        <w:pStyle w:val="Listeavsnitt"/>
        <w:numPr>
          <w:ilvl w:val="0"/>
          <w:numId w:val="7"/>
        </w:numPr>
        <w:rPr>
          <w:lang w:eastAsia="nn-NO"/>
        </w:rPr>
      </w:pPr>
      <w:r>
        <w:rPr>
          <w:rFonts w:eastAsia="Times New Roman" w:cs="Arial"/>
          <w:szCs w:val="20"/>
          <w:lang w:eastAsia="nn-NO"/>
        </w:rPr>
        <w:t>a</w:t>
      </w:r>
      <w:r w:rsidRPr="00050EB3">
        <w:rPr>
          <w:rFonts w:eastAsia="Times New Roman" w:cs="Arial"/>
          <w:szCs w:val="20"/>
          <w:lang w:eastAsia="nn-NO"/>
        </w:rPr>
        <w:t>vstanden mellom aug</w:t>
      </w:r>
      <w:r w:rsidR="00F73DDC">
        <w:rPr>
          <w:rFonts w:eastAsia="Times New Roman" w:cs="Arial"/>
          <w:szCs w:val="20"/>
          <w:lang w:eastAsia="nn-NO"/>
        </w:rPr>
        <w:t>a</w:t>
      </w:r>
      <w:r w:rsidRPr="00050EB3">
        <w:rPr>
          <w:rFonts w:eastAsia="Times New Roman" w:cs="Arial"/>
          <w:szCs w:val="20"/>
          <w:lang w:eastAsia="nn-NO"/>
        </w:rPr>
        <w:t xml:space="preserve"> og skjermen vera </w:t>
      </w:r>
      <w:r w:rsidRPr="001D597C">
        <w:rPr>
          <w:rFonts w:eastAsia="Times New Roman" w:cs="Arial"/>
          <w:szCs w:val="20"/>
          <w:lang w:eastAsia="nn-NO"/>
        </w:rPr>
        <w:t>mellom 50 og 90 cm</w:t>
      </w:r>
    </w:p>
    <w:p w14:paraId="25A6C557" w14:textId="51C3B2C9" w:rsidR="003C5C06" w:rsidRPr="00ED324D" w:rsidRDefault="003C5C06" w:rsidP="00ED324D">
      <w:pPr>
        <w:pStyle w:val="Overskrift2"/>
      </w:pPr>
      <w:bookmarkStart w:id="4" w:name="_Toc75245482"/>
      <w:r w:rsidRPr="00E85243">
        <w:lastRenderedPageBreak/>
        <w:t>Tastaturet</w:t>
      </w:r>
      <w:bookmarkEnd w:id="4"/>
    </w:p>
    <w:p w14:paraId="09ED50C8" w14:textId="77777777" w:rsidR="003C5C06" w:rsidRPr="003C5C06" w:rsidRDefault="003C5C06" w:rsidP="003C5C06">
      <w:pPr>
        <w:numPr>
          <w:ilvl w:val="0"/>
          <w:numId w:val="2"/>
        </w:numPr>
        <w:spacing w:before="120" w:after="100" w:afterAutospacing="1"/>
        <w:ind w:left="374" w:hanging="357"/>
        <w:rPr>
          <w:rFonts w:eastAsia="Times New Roman" w:cs="Arial"/>
          <w:i/>
          <w:szCs w:val="20"/>
          <w:lang w:val="nb-NO" w:eastAsia="nn-NO"/>
        </w:rPr>
      </w:pPr>
      <w:r w:rsidRPr="003C5C06">
        <w:rPr>
          <w:rFonts w:eastAsia="Times New Roman" w:cs="Arial"/>
          <w:i/>
          <w:szCs w:val="20"/>
          <w:lang w:val="nb-NO" w:eastAsia="nn-NO"/>
        </w:rPr>
        <w:t>ska</w:t>
      </w:r>
      <w:r w:rsidR="00E85243" w:rsidRPr="006B656A">
        <w:rPr>
          <w:rFonts w:eastAsia="Times New Roman" w:cs="Arial"/>
          <w:i/>
          <w:szCs w:val="20"/>
          <w:lang w:val="nb-NO" w:eastAsia="nn-NO"/>
        </w:rPr>
        <w:t>l være så lavt eller flatt at handleddet kan være i tilnærma k</w:t>
      </w:r>
      <w:r w:rsidRPr="003C5C06">
        <w:rPr>
          <w:rFonts w:eastAsia="Times New Roman" w:cs="Arial"/>
          <w:i/>
          <w:szCs w:val="20"/>
          <w:lang w:val="nb-NO" w:eastAsia="nn-NO"/>
        </w:rPr>
        <w:t>vilestilling</w:t>
      </w:r>
    </w:p>
    <w:p w14:paraId="7040C8A4" w14:textId="77777777" w:rsidR="003C5C06" w:rsidRPr="003C5C06" w:rsidRDefault="003C5C06" w:rsidP="003C5C06">
      <w:pPr>
        <w:numPr>
          <w:ilvl w:val="0"/>
          <w:numId w:val="2"/>
        </w:numPr>
        <w:spacing w:before="100" w:beforeAutospacing="1" w:after="100" w:afterAutospacing="1"/>
        <w:ind w:left="375"/>
        <w:rPr>
          <w:rFonts w:eastAsia="Times New Roman" w:cs="Arial"/>
          <w:i/>
          <w:szCs w:val="20"/>
          <w:lang w:eastAsia="nn-NO"/>
        </w:rPr>
      </w:pPr>
      <w:r w:rsidRPr="003C5C06">
        <w:rPr>
          <w:rFonts w:eastAsia="Times New Roman" w:cs="Arial"/>
          <w:i/>
          <w:szCs w:val="20"/>
          <w:lang w:eastAsia="nn-NO"/>
        </w:rPr>
        <w:t>skal ha matt overflate og tydelige te</w:t>
      </w:r>
      <w:r w:rsidR="00E85243" w:rsidRPr="006B656A">
        <w:rPr>
          <w:rFonts w:eastAsia="Times New Roman" w:cs="Arial"/>
          <w:i/>
          <w:szCs w:val="20"/>
          <w:lang w:eastAsia="nn-NO"/>
        </w:rPr>
        <w:t>ik</w:t>
      </w:r>
      <w:r w:rsidRPr="003C5C06">
        <w:rPr>
          <w:rFonts w:eastAsia="Times New Roman" w:cs="Arial"/>
          <w:i/>
          <w:szCs w:val="20"/>
          <w:lang w:eastAsia="nn-NO"/>
        </w:rPr>
        <w:t>n</w:t>
      </w:r>
    </w:p>
    <w:p w14:paraId="005E406E" w14:textId="77777777" w:rsidR="003C5C06" w:rsidRPr="003C5C06" w:rsidRDefault="00E85243" w:rsidP="003C5C06">
      <w:pPr>
        <w:numPr>
          <w:ilvl w:val="0"/>
          <w:numId w:val="2"/>
        </w:numPr>
        <w:spacing w:before="100" w:beforeAutospacing="1" w:after="100" w:afterAutospacing="1"/>
        <w:ind w:left="375"/>
        <w:rPr>
          <w:rFonts w:eastAsia="Times New Roman" w:cs="Arial"/>
          <w:i/>
          <w:szCs w:val="20"/>
          <w:lang w:val="nb-NO" w:eastAsia="nn-NO"/>
        </w:rPr>
      </w:pPr>
      <w:r w:rsidRPr="006B656A">
        <w:rPr>
          <w:rFonts w:eastAsia="Times New Roman" w:cs="Arial"/>
          <w:i/>
          <w:szCs w:val="20"/>
          <w:lang w:val="nb-NO" w:eastAsia="nn-NO"/>
        </w:rPr>
        <w:t xml:space="preserve">skal </w:t>
      </w:r>
      <w:r w:rsidRPr="00617E05">
        <w:rPr>
          <w:rFonts w:eastAsia="Times New Roman" w:cs="Arial"/>
          <w:i/>
          <w:szCs w:val="20"/>
          <w:lang w:eastAsia="nn-NO"/>
        </w:rPr>
        <w:t>v</w:t>
      </w:r>
      <w:r w:rsidR="006B656A" w:rsidRPr="00617E05">
        <w:rPr>
          <w:rFonts w:eastAsia="Times New Roman" w:cs="Arial"/>
          <w:i/>
          <w:szCs w:val="20"/>
          <w:lang w:eastAsia="nn-NO"/>
        </w:rPr>
        <w:t>era</w:t>
      </w:r>
      <w:r w:rsidRPr="006B656A">
        <w:rPr>
          <w:rFonts w:eastAsia="Times New Roman" w:cs="Arial"/>
          <w:i/>
          <w:szCs w:val="20"/>
          <w:lang w:val="nb-NO" w:eastAsia="nn-NO"/>
        </w:rPr>
        <w:t xml:space="preserve"> skilt </w:t>
      </w:r>
      <w:r w:rsidRPr="006B656A">
        <w:rPr>
          <w:rFonts w:eastAsia="Times New Roman" w:cs="Arial"/>
          <w:i/>
          <w:szCs w:val="20"/>
          <w:lang w:eastAsia="nn-NO"/>
        </w:rPr>
        <w:t>frå</w:t>
      </w:r>
      <w:r w:rsidR="003C5C06" w:rsidRPr="003C5C06">
        <w:rPr>
          <w:rFonts w:eastAsia="Times New Roman" w:cs="Arial"/>
          <w:i/>
          <w:szCs w:val="20"/>
          <w:lang w:val="nb-NO" w:eastAsia="nn-NO"/>
        </w:rPr>
        <w:t xml:space="preserve"> sk</w:t>
      </w:r>
      <w:r w:rsidRPr="006B656A">
        <w:rPr>
          <w:rFonts w:eastAsia="Times New Roman" w:cs="Arial"/>
          <w:i/>
          <w:szCs w:val="20"/>
          <w:lang w:val="nb-NO" w:eastAsia="nn-NO"/>
        </w:rPr>
        <w:t>jermen, slik at det kan tilpassa</w:t>
      </w:r>
      <w:r w:rsidR="003C5C06" w:rsidRPr="003C5C06">
        <w:rPr>
          <w:rFonts w:eastAsia="Times New Roman" w:cs="Arial"/>
          <w:i/>
          <w:szCs w:val="20"/>
          <w:lang w:val="nb-NO" w:eastAsia="nn-NO"/>
        </w:rPr>
        <w:t>s arbeidstakeren og arbeidsoppgavene</w:t>
      </w:r>
    </w:p>
    <w:p w14:paraId="3ADA7163" w14:textId="77777777" w:rsidR="003C5C06" w:rsidRPr="003C5C06" w:rsidRDefault="003C5C06" w:rsidP="003C5C06">
      <w:pPr>
        <w:numPr>
          <w:ilvl w:val="0"/>
          <w:numId w:val="2"/>
        </w:numPr>
        <w:spacing w:before="100" w:beforeAutospacing="1" w:after="100" w:afterAutospacing="1"/>
        <w:ind w:left="375"/>
        <w:rPr>
          <w:rFonts w:eastAsia="Times New Roman" w:cs="Arial"/>
          <w:i/>
          <w:szCs w:val="20"/>
          <w:lang w:eastAsia="nn-NO"/>
        </w:rPr>
      </w:pPr>
      <w:r w:rsidRPr="003C5C06">
        <w:rPr>
          <w:rFonts w:eastAsia="Times New Roman" w:cs="Arial"/>
          <w:i/>
          <w:szCs w:val="20"/>
          <w:lang w:eastAsia="nn-NO"/>
        </w:rPr>
        <w:t>skal ha st</w:t>
      </w:r>
      <w:r w:rsidR="00E85243" w:rsidRPr="006B656A">
        <w:rPr>
          <w:rFonts w:eastAsia="Times New Roman" w:cs="Arial"/>
          <w:i/>
          <w:szCs w:val="20"/>
          <w:lang w:eastAsia="nn-NO"/>
        </w:rPr>
        <w:t>ore nok og tydelige nok symbol på tasta</w:t>
      </w:r>
      <w:r w:rsidRPr="003C5C06">
        <w:rPr>
          <w:rFonts w:eastAsia="Times New Roman" w:cs="Arial"/>
          <w:i/>
          <w:szCs w:val="20"/>
          <w:lang w:eastAsia="nn-NO"/>
        </w:rPr>
        <w:t>ne</w:t>
      </w:r>
    </w:p>
    <w:p w14:paraId="693CA9FF" w14:textId="77777777" w:rsidR="003C5C06" w:rsidRPr="003C5C06" w:rsidRDefault="003C5C06" w:rsidP="003C5C06">
      <w:pPr>
        <w:numPr>
          <w:ilvl w:val="0"/>
          <w:numId w:val="2"/>
        </w:numPr>
        <w:spacing w:before="100" w:beforeAutospacing="1" w:after="100" w:afterAutospacing="1"/>
        <w:ind w:left="375"/>
        <w:rPr>
          <w:rFonts w:eastAsia="Times New Roman" w:cs="Arial"/>
          <w:i/>
          <w:szCs w:val="20"/>
          <w:lang w:eastAsia="nn-NO"/>
        </w:rPr>
      </w:pPr>
      <w:r w:rsidRPr="003C5C06">
        <w:rPr>
          <w:rFonts w:eastAsia="Times New Roman" w:cs="Arial"/>
          <w:i/>
          <w:szCs w:val="20"/>
          <w:lang w:eastAsia="nn-NO"/>
        </w:rPr>
        <w:t>skal v</w:t>
      </w:r>
      <w:r w:rsidR="00E85243" w:rsidRPr="006B656A">
        <w:rPr>
          <w:rFonts w:eastAsia="Times New Roman" w:cs="Arial"/>
          <w:i/>
          <w:szCs w:val="20"/>
          <w:lang w:eastAsia="nn-NO"/>
        </w:rPr>
        <w:t>era slitesterke og godt lesele</w:t>
      </w:r>
      <w:r w:rsidRPr="003C5C06">
        <w:rPr>
          <w:rFonts w:eastAsia="Times New Roman" w:cs="Arial"/>
          <w:i/>
          <w:szCs w:val="20"/>
          <w:lang w:eastAsia="nn-NO"/>
        </w:rPr>
        <w:t>ge ved normal arbeidsstilling</w:t>
      </w:r>
    </w:p>
    <w:p w14:paraId="57528B5B" w14:textId="77777777" w:rsidR="003C5C06" w:rsidRPr="003C5C06" w:rsidRDefault="003C5C06" w:rsidP="003C5C06">
      <w:pPr>
        <w:numPr>
          <w:ilvl w:val="0"/>
          <w:numId w:val="2"/>
        </w:numPr>
        <w:spacing w:before="100" w:beforeAutospacing="1" w:after="100" w:afterAutospacing="1"/>
        <w:ind w:left="375"/>
        <w:rPr>
          <w:rFonts w:eastAsia="Times New Roman" w:cs="Arial"/>
          <w:i/>
          <w:szCs w:val="20"/>
          <w:lang w:eastAsia="nn-NO"/>
        </w:rPr>
      </w:pPr>
      <w:r w:rsidRPr="003C5C06">
        <w:rPr>
          <w:rFonts w:eastAsia="Times New Roman" w:cs="Arial"/>
          <w:i/>
          <w:szCs w:val="20"/>
          <w:lang w:eastAsia="nn-NO"/>
        </w:rPr>
        <w:t>skal v</w:t>
      </w:r>
      <w:r w:rsidR="00E85243" w:rsidRPr="006B656A">
        <w:rPr>
          <w:rFonts w:eastAsia="Times New Roman" w:cs="Arial"/>
          <w:i/>
          <w:szCs w:val="20"/>
          <w:lang w:eastAsia="nn-NO"/>
        </w:rPr>
        <w:t>era</w:t>
      </w:r>
      <w:r w:rsidRPr="003C5C06">
        <w:rPr>
          <w:rFonts w:eastAsia="Times New Roman" w:cs="Arial"/>
          <w:i/>
          <w:szCs w:val="20"/>
          <w:lang w:eastAsia="nn-NO"/>
        </w:rPr>
        <w:t xml:space="preserve"> plassert så langt fram på bo</w:t>
      </w:r>
      <w:r w:rsidR="00E85243" w:rsidRPr="006B656A">
        <w:rPr>
          <w:rFonts w:eastAsia="Times New Roman" w:cs="Arial"/>
          <w:i/>
          <w:szCs w:val="20"/>
          <w:lang w:eastAsia="nn-NO"/>
        </w:rPr>
        <w:t>rdet at det er god plass til å kvila underarmane på bordplata</w:t>
      </w:r>
      <w:r w:rsidRPr="003C5C06">
        <w:rPr>
          <w:rFonts w:eastAsia="Times New Roman" w:cs="Arial"/>
          <w:i/>
          <w:szCs w:val="20"/>
          <w:lang w:eastAsia="nn-NO"/>
        </w:rPr>
        <w:t xml:space="preserve"> </w:t>
      </w:r>
      <w:r w:rsidR="00E85243" w:rsidRPr="006B656A">
        <w:rPr>
          <w:rFonts w:eastAsia="Times New Roman" w:cs="Arial"/>
          <w:i/>
          <w:szCs w:val="20"/>
          <w:lang w:eastAsia="nn-NO"/>
        </w:rPr>
        <w:t>framfor</w:t>
      </w:r>
      <w:r w:rsidRPr="003C5C06">
        <w:rPr>
          <w:rFonts w:eastAsia="Times New Roman" w:cs="Arial"/>
          <w:i/>
          <w:szCs w:val="20"/>
          <w:lang w:eastAsia="nn-NO"/>
        </w:rPr>
        <w:t xml:space="preserve"> tastaturet</w:t>
      </w:r>
    </w:p>
    <w:p w14:paraId="14B8F53B" w14:textId="77777777" w:rsidR="003C5C06" w:rsidRPr="003C5C06" w:rsidRDefault="003C5C06" w:rsidP="003C5C06">
      <w:pPr>
        <w:numPr>
          <w:ilvl w:val="0"/>
          <w:numId w:val="2"/>
        </w:numPr>
        <w:spacing w:before="100" w:beforeAutospacing="1" w:after="100" w:afterAutospacing="1"/>
        <w:ind w:left="375"/>
        <w:rPr>
          <w:rFonts w:eastAsia="Times New Roman" w:cs="Arial"/>
          <w:i/>
          <w:szCs w:val="20"/>
          <w:lang w:eastAsia="nn-NO"/>
        </w:rPr>
      </w:pPr>
      <w:r w:rsidRPr="003C5C06">
        <w:rPr>
          <w:rFonts w:eastAsia="Times New Roman" w:cs="Arial"/>
          <w:i/>
          <w:szCs w:val="20"/>
          <w:lang w:eastAsia="nn-NO"/>
        </w:rPr>
        <w:t xml:space="preserve">bør ha stor </w:t>
      </w:r>
      <w:r w:rsidR="00E85243" w:rsidRPr="006B656A">
        <w:rPr>
          <w:rFonts w:eastAsia="Times New Roman" w:cs="Arial"/>
          <w:i/>
          <w:szCs w:val="20"/>
          <w:lang w:eastAsia="nn-NO"/>
        </w:rPr>
        <w:t>nok trykkemotstand til at fingra</w:t>
      </w:r>
      <w:r w:rsidRPr="003C5C06">
        <w:rPr>
          <w:rFonts w:eastAsia="Times New Roman" w:cs="Arial"/>
          <w:i/>
          <w:szCs w:val="20"/>
          <w:lang w:eastAsia="nn-NO"/>
        </w:rPr>
        <w:t xml:space="preserve">ne kan </w:t>
      </w:r>
      <w:r w:rsidR="00E85243" w:rsidRPr="006B656A">
        <w:rPr>
          <w:rFonts w:eastAsia="Times New Roman" w:cs="Arial"/>
          <w:i/>
          <w:szCs w:val="20"/>
          <w:lang w:eastAsia="nn-NO"/>
        </w:rPr>
        <w:t>kvila på tastane uta</w:t>
      </w:r>
      <w:r w:rsidRPr="003C5C06">
        <w:rPr>
          <w:rFonts w:eastAsia="Times New Roman" w:cs="Arial"/>
          <w:i/>
          <w:szCs w:val="20"/>
          <w:lang w:eastAsia="nn-NO"/>
        </w:rPr>
        <w:t>n å utlø</w:t>
      </w:r>
      <w:r w:rsidR="00E85243" w:rsidRPr="006B656A">
        <w:rPr>
          <w:rFonts w:eastAsia="Times New Roman" w:cs="Arial"/>
          <w:i/>
          <w:szCs w:val="20"/>
          <w:lang w:eastAsia="nn-NO"/>
        </w:rPr>
        <w:t>ysa</w:t>
      </w:r>
      <w:r w:rsidRPr="003C5C06">
        <w:rPr>
          <w:rFonts w:eastAsia="Times New Roman" w:cs="Arial"/>
          <w:i/>
          <w:szCs w:val="20"/>
          <w:lang w:eastAsia="nn-NO"/>
        </w:rPr>
        <w:t xml:space="preserve"> anslag</w:t>
      </w:r>
    </w:p>
    <w:p w14:paraId="16A4A3BD" w14:textId="77777777" w:rsidR="003C5C06" w:rsidRPr="003C5C06" w:rsidRDefault="00E85243" w:rsidP="003C5C06">
      <w:pPr>
        <w:numPr>
          <w:ilvl w:val="0"/>
          <w:numId w:val="2"/>
        </w:numPr>
        <w:spacing w:before="100" w:beforeAutospacing="1" w:after="100" w:afterAutospacing="1"/>
        <w:ind w:left="375"/>
        <w:rPr>
          <w:rFonts w:eastAsia="Times New Roman" w:cs="Arial"/>
          <w:i/>
          <w:szCs w:val="20"/>
          <w:lang w:eastAsia="nn-NO"/>
        </w:rPr>
      </w:pPr>
      <w:r w:rsidRPr="006B656A">
        <w:rPr>
          <w:rFonts w:eastAsia="Times New Roman" w:cs="Arial"/>
          <w:i/>
          <w:szCs w:val="20"/>
          <w:lang w:eastAsia="nn-NO"/>
        </w:rPr>
        <w:t>bør ligga stødig på bordet uta</w:t>
      </w:r>
      <w:r w:rsidR="003C5C06" w:rsidRPr="003C5C06">
        <w:rPr>
          <w:rFonts w:eastAsia="Times New Roman" w:cs="Arial"/>
          <w:i/>
          <w:szCs w:val="20"/>
          <w:lang w:eastAsia="nn-NO"/>
        </w:rPr>
        <w:t>n å skli</w:t>
      </w:r>
    </w:p>
    <w:p w14:paraId="452A5231" w14:textId="77777777" w:rsidR="003C5C06" w:rsidRPr="003C5C06" w:rsidRDefault="003C5C06" w:rsidP="00F95594">
      <w:pPr>
        <w:spacing w:before="75" w:after="240"/>
        <w:ind w:left="374"/>
        <w:rPr>
          <w:rFonts w:eastAsia="Times New Roman" w:cs="Arial"/>
          <w:szCs w:val="20"/>
          <w:lang w:eastAsia="nn-NO"/>
        </w:rPr>
      </w:pPr>
      <w:r w:rsidRPr="003C5C06">
        <w:rPr>
          <w:rFonts w:eastAsia="Times New Roman" w:cs="Arial"/>
          <w:szCs w:val="20"/>
          <w:lang w:eastAsia="nn-NO"/>
        </w:rPr>
        <w:t>Det fin</w:t>
      </w:r>
      <w:r w:rsidR="00E85243" w:rsidRPr="006B656A">
        <w:rPr>
          <w:rFonts w:eastAsia="Times New Roman" w:cs="Arial"/>
          <w:szCs w:val="20"/>
          <w:lang w:eastAsia="nn-NO"/>
        </w:rPr>
        <w:t>ns mange ulike typar tastatur</w:t>
      </w:r>
      <w:r w:rsidRPr="003C5C06">
        <w:rPr>
          <w:rFonts w:eastAsia="Times New Roman" w:cs="Arial"/>
          <w:szCs w:val="20"/>
          <w:lang w:eastAsia="nn-NO"/>
        </w:rPr>
        <w:t>, med ulik form, trykkemotstand og te</w:t>
      </w:r>
      <w:r w:rsidR="00050EB3">
        <w:rPr>
          <w:rFonts w:eastAsia="Times New Roman" w:cs="Arial"/>
          <w:szCs w:val="20"/>
          <w:lang w:eastAsia="nn-NO"/>
        </w:rPr>
        <w:t>ik</w:t>
      </w:r>
      <w:r w:rsidRPr="003C5C06">
        <w:rPr>
          <w:rFonts w:eastAsia="Times New Roman" w:cs="Arial"/>
          <w:szCs w:val="20"/>
          <w:lang w:eastAsia="nn-NO"/>
        </w:rPr>
        <w:t xml:space="preserve">nstørrelse/kontrast. </w:t>
      </w:r>
      <w:r w:rsidR="00E85243" w:rsidRPr="006B656A">
        <w:rPr>
          <w:rFonts w:eastAsia="Times New Roman" w:cs="Arial"/>
          <w:szCs w:val="20"/>
          <w:lang w:eastAsia="nn-NO"/>
        </w:rPr>
        <w:t>Det gjer det enkla</w:t>
      </w:r>
      <w:r w:rsidRPr="003C5C06">
        <w:rPr>
          <w:rFonts w:eastAsia="Times New Roman" w:cs="Arial"/>
          <w:szCs w:val="20"/>
          <w:lang w:eastAsia="nn-NO"/>
        </w:rPr>
        <w:t>re å tilpass</w:t>
      </w:r>
      <w:r w:rsidR="00E85243" w:rsidRPr="006B656A">
        <w:rPr>
          <w:rFonts w:eastAsia="Times New Roman" w:cs="Arial"/>
          <w:szCs w:val="20"/>
          <w:lang w:eastAsia="nn-NO"/>
        </w:rPr>
        <w:t>a</w:t>
      </w:r>
      <w:r w:rsidRPr="003C5C06">
        <w:rPr>
          <w:rFonts w:eastAsia="Times New Roman" w:cs="Arial"/>
          <w:szCs w:val="20"/>
          <w:lang w:eastAsia="nn-NO"/>
        </w:rPr>
        <w:t xml:space="preserve"> arbeidsplassen til individuelle behov. E</w:t>
      </w:r>
      <w:r w:rsidR="00E85243" w:rsidRPr="006B656A">
        <w:rPr>
          <w:rFonts w:eastAsia="Times New Roman" w:cs="Arial"/>
          <w:szCs w:val="20"/>
          <w:lang w:eastAsia="nn-NO"/>
        </w:rPr>
        <w:t>in fordel med trådlaust tastatur er at det er enklare å plassera</w:t>
      </w:r>
      <w:r w:rsidRPr="003C5C06">
        <w:rPr>
          <w:rFonts w:eastAsia="Times New Roman" w:cs="Arial"/>
          <w:szCs w:val="20"/>
          <w:lang w:eastAsia="nn-NO"/>
        </w:rPr>
        <w:t>.</w:t>
      </w:r>
    </w:p>
    <w:p w14:paraId="039FF50D" w14:textId="48DCB775" w:rsidR="003C5C06" w:rsidRPr="00F95594" w:rsidRDefault="00F95594" w:rsidP="00F95594">
      <w:pPr>
        <w:spacing w:before="75" w:after="375"/>
        <w:rPr>
          <w:rFonts w:eastAsia="Times New Roman" w:cs="Arial"/>
          <w:szCs w:val="20"/>
          <w:lang w:eastAsia="nn-NO"/>
        </w:rPr>
      </w:pPr>
      <w:r w:rsidRPr="00F95594">
        <w:rPr>
          <w:rFonts w:eastAsia="Times New Roman" w:cs="Arial"/>
          <w:szCs w:val="20"/>
          <w:lang w:eastAsia="nn-NO"/>
        </w:rPr>
        <w:t>U</w:t>
      </w:r>
      <w:r w:rsidR="00E85243" w:rsidRPr="00F95594">
        <w:rPr>
          <w:rFonts w:eastAsia="Times New Roman" w:cs="Arial"/>
          <w:szCs w:val="20"/>
          <w:lang w:eastAsia="nn-NO"/>
        </w:rPr>
        <w:t>nngå tastatur som lagar støy, særleg i kontorlandskap, og der fleire deler kontor</w:t>
      </w:r>
    </w:p>
    <w:p w14:paraId="2A889FA2" w14:textId="77777777" w:rsidR="002038AB" w:rsidRPr="00E85243" w:rsidRDefault="003C5C06" w:rsidP="005918CF">
      <w:pPr>
        <w:pStyle w:val="Overskrift2"/>
      </w:pPr>
      <w:bookmarkStart w:id="5" w:name="_Toc75245483"/>
      <w:r w:rsidRPr="00E85243">
        <w:t>Datamus og styreflater</w:t>
      </w:r>
      <w:bookmarkEnd w:id="5"/>
    </w:p>
    <w:p w14:paraId="5660CE43" w14:textId="77777777" w:rsidR="003C5C06" w:rsidRPr="003C5C06" w:rsidRDefault="00E85243" w:rsidP="00050EB3">
      <w:pPr>
        <w:spacing w:before="75" w:after="375"/>
        <w:ind w:left="360"/>
        <w:rPr>
          <w:rFonts w:eastAsia="Times New Roman" w:cs="Arial"/>
          <w:szCs w:val="20"/>
          <w:lang w:eastAsia="nn-NO"/>
        </w:rPr>
      </w:pPr>
      <w:r w:rsidRPr="001E2F01">
        <w:rPr>
          <w:rFonts w:eastAsia="Times New Roman" w:cs="Arial"/>
          <w:szCs w:val="20"/>
          <w:lang w:eastAsia="nn-NO"/>
        </w:rPr>
        <w:t xml:space="preserve">Det finns mange typar datamus, styreflater og anna </w:t>
      </w:r>
      <w:r w:rsidR="003C5C06" w:rsidRPr="003C5C06">
        <w:rPr>
          <w:rFonts w:eastAsia="Times New Roman" w:cs="Arial"/>
          <w:szCs w:val="20"/>
          <w:lang w:eastAsia="nn-NO"/>
        </w:rPr>
        <w:t>pe</w:t>
      </w:r>
      <w:r w:rsidRPr="001E2F01">
        <w:rPr>
          <w:rFonts w:eastAsia="Times New Roman" w:cs="Arial"/>
          <w:szCs w:val="20"/>
          <w:lang w:eastAsia="nn-NO"/>
        </w:rPr>
        <w:t>i</w:t>
      </w:r>
      <w:r w:rsidR="003C5C06" w:rsidRPr="003C5C06">
        <w:rPr>
          <w:rFonts w:eastAsia="Times New Roman" w:cs="Arial"/>
          <w:szCs w:val="20"/>
          <w:lang w:eastAsia="nn-NO"/>
        </w:rPr>
        <w:t xml:space="preserve">keutstyr. </w:t>
      </w:r>
      <w:r w:rsidRPr="001E2F01">
        <w:rPr>
          <w:rFonts w:eastAsia="Times New Roman" w:cs="Arial"/>
          <w:szCs w:val="20"/>
          <w:lang w:eastAsia="nn-NO"/>
        </w:rPr>
        <w:t>Arbeidsplassen bør skaffa</w:t>
      </w:r>
      <w:r w:rsidR="003C5C06" w:rsidRPr="003C5C06">
        <w:rPr>
          <w:rFonts w:eastAsia="Times New Roman" w:cs="Arial"/>
          <w:szCs w:val="20"/>
          <w:lang w:eastAsia="nn-NO"/>
        </w:rPr>
        <w:t xml:space="preserve"> u</w:t>
      </w:r>
      <w:r w:rsidRPr="001E2F01">
        <w:rPr>
          <w:rFonts w:eastAsia="Times New Roman" w:cs="Arial"/>
          <w:szCs w:val="20"/>
          <w:lang w:eastAsia="nn-NO"/>
        </w:rPr>
        <w:t>like typa</w:t>
      </w:r>
      <w:r w:rsidR="003C5C06" w:rsidRPr="003C5C06">
        <w:rPr>
          <w:rFonts w:eastAsia="Times New Roman" w:cs="Arial"/>
          <w:szCs w:val="20"/>
          <w:lang w:eastAsia="nn-NO"/>
        </w:rPr>
        <w:t>r slik at arbeidstak</w:t>
      </w:r>
      <w:r w:rsidRPr="001E2F01">
        <w:rPr>
          <w:rFonts w:eastAsia="Times New Roman" w:cs="Arial"/>
          <w:szCs w:val="20"/>
          <w:lang w:eastAsia="nn-NO"/>
        </w:rPr>
        <w:t>a</w:t>
      </w:r>
      <w:r w:rsidR="003C5C06" w:rsidRPr="003C5C06">
        <w:rPr>
          <w:rFonts w:eastAsia="Times New Roman" w:cs="Arial"/>
          <w:szCs w:val="20"/>
          <w:lang w:eastAsia="nn-NO"/>
        </w:rPr>
        <w:t>r</w:t>
      </w:r>
      <w:r w:rsidRPr="001E2F01">
        <w:rPr>
          <w:rFonts w:eastAsia="Times New Roman" w:cs="Arial"/>
          <w:szCs w:val="20"/>
          <w:lang w:eastAsia="nn-NO"/>
        </w:rPr>
        <w:t>ane kan prøva ut k</w:t>
      </w:r>
      <w:r w:rsidR="006B656A">
        <w:rPr>
          <w:rFonts w:eastAsia="Times New Roman" w:cs="Arial"/>
          <w:szCs w:val="20"/>
          <w:lang w:eastAsia="nn-NO"/>
        </w:rPr>
        <w:t>va som er fungere</w:t>
      </w:r>
      <w:r w:rsidR="003C5C06" w:rsidRPr="003C5C06">
        <w:rPr>
          <w:rFonts w:eastAsia="Times New Roman" w:cs="Arial"/>
          <w:szCs w:val="20"/>
          <w:lang w:eastAsia="nn-NO"/>
        </w:rPr>
        <w:t xml:space="preserve">r best. </w:t>
      </w:r>
      <w:r w:rsidRPr="001E2F01">
        <w:rPr>
          <w:rFonts w:eastAsia="Times New Roman" w:cs="Arial"/>
          <w:szCs w:val="20"/>
          <w:lang w:eastAsia="nn-NO"/>
        </w:rPr>
        <w:t>De fleste typane finns</w:t>
      </w:r>
      <w:r w:rsidR="003C5C06" w:rsidRPr="003C5C06">
        <w:rPr>
          <w:rFonts w:eastAsia="Times New Roman" w:cs="Arial"/>
          <w:szCs w:val="20"/>
          <w:lang w:eastAsia="nn-NO"/>
        </w:rPr>
        <w:t xml:space="preserve"> og</w:t>
      </w:r>
      <w:r w:rsidRPr="001E2F01">
        <w:rPr>
          <w:rFonts w:eastAsia="Times New Roman" w:cs="Arial"/>
          <w:szCs w:val="20"/>
          <w:lang w:eastAsia="nn-NO"/>
        </w:rPr>
        <w:t xml:space="preserve"> som trådlause varianta</w:t>
      </w:r>
      <w:r w:rsidR="003C5C06" w:rsidRPr="003C5C06">
        <w:rPr>
          <w:rFonts w:eastAsia="Times New Roman" w:cs="Arial"/>
          <w:szCs w:val="20"/>
          <w:lang w:eastAsia="nn-NO"/>
        </w:rPr>
        <w:t>r.</w:t>
      </w:r>
    </w:p>
    <w:p w14:paraId="5AD5B3F5" w14:textId="77777777" w:rsidR="003C5C06" w:rsidRPr="003C5C06" w:rsidRDefault="003C5C06" w:rsidP="00050EB3">
      <w:pPr>
        <w:pStyle w:val="Listeavsnitt"/>
        <w:numPr>
          <w:ilvl w:val="0"/>
          <w:numId w:val="6"/>
        </w:numPr>
        <w:rPr>
          <w:lang w:eastAsia="nn-NO"/>
        </w:rPr>
      </w:pPr>
      <w:r w:rsidRPr="003C5C06">
        <w:rPr>
          <w:lang w:eastAsia="nn-NO"/>
        </w:rPr>
        <w:t>Unngå e</w:t>
      </w:r>
      <w:r w:rsidR="00E85243">
        <w:rPr>
          <w:lang w:eastAsia="nn-NO"/>
        </w:rPr>
        <w:t>i</w:t>
      </w:r>
      <w:r w:rsidRPr="003C5C06">
        <w:rPr>
          <w:lang w:eastAsia="nn-NO"/>
        </w:rPr>
        <w:t>n arb</w:t>
      </w:r>
      <w:r w:rsidR="00E85243">
        <w:rPr>
          <w:lang w:eastAsia="nn-NO"/>
        </w:rPr>
        <w:t>eidsstilling med oppoverbøy i ha</w:t>
      </w:r>
      <w:r w:rsidRPr="003C5C06">
        <w:rPr>
          <w:lang w:eastAsia="nn-NO"/>
        </w:rPr>
        <w:t>ndleddet – det gir større statisk muskelbelastning. Arbeidsbordet bør ha god plass til</w:t>
      </w:r>
      <w:r w:rsidR="00E85243" w:rsidRPr="00E85243">
        <w:rPr>
          <w:lang w:eastAsia="nn-NO"/>
        </w:rPr>
        <w:t xml:space="preserve"> å kvila </w:t>
      </w:r>
      <w:r w:rsidRPr="003C5C06">
        <w:rPr>
          <w:lang w:eastAsia="nn-NO"/>
        </w:rPr>
        <w:t>underarm</w:t>
      </w:r>
      <w:r w:rsidR="00E85243" w:rsidRPr="00E85243">
        <w:rPr>
          <w:lang w:eastAsia="nn-NO"/>
        </w:rPr>
        <w:t>a</w:t>
      </w:r>
      <w:r w:rsidRPr="003C5C06">
        <w:rPr>
          <w:lang w:eastAsia="nn-NO"/>
        </w:rPr>
        <w:t>ne og til at pe</w:t>
      </w:r>
      <w:r w:rsidR="00E85243">
        <w:rPr>
          <w:lang w:eastAsia="nn-NO"/>
        </w:rPr>
        <w:t>ikeverktøyet/datamusa kan bevegast utan</w:t>
      </w:r>
      <w:r w:rsidRPr="003C5C06">
        <w:rPr>
          <w:lang w:eastAsia="nn-NO"/>
        </w:rPr>
        <w:t xml:space="preserve"> å stø</w:t>
      </w:r>
      <w:r w:rsidR="00E85243">
        <w:rPr>
          <w:lang w:eastAsia="nn-NO"/>
        </w:rPr>
        <w:t>yta</w:t>
      </w:r>
      <w:r w:rsidRPr="003C5C06">
        <w:rPr>
          <w:lang w:eastAsia="nn-NO"/>
        </w:rPr>
        <w:t xml:space="preserve"> borti no</w:t>
      </w:r>
      <w:r w:rsidR="00E85243">
        <w:rPr>
          <w:lang w:eastAsia="nn-NO"/>
        </w:rPr>
        <w:t>ko</w:t>
      </w:r>
      <w:r w:rsidRPr="003C5C06">
        <w:rPr>
          <w:lang w:eastAsia="nn-NO"/>
        </w:rPr>
        <w:t>. Armbevegels</w:t>
      </w:r>
      <w:r w:rsidR="00E85243">
        <w:rPr>
          <w:lang w:eastAsia="nn-NO"/>
        </w:rPr>
        <w:t>ane</w:t>
      </w:r>
      <w:r w:rsidRPr="003C5C06">
        <w:rPr>
          <w:lang w:eastAsia="nn-NO"/>
        </w:rPr>
        <w:t xml:space="preserve"> bør skje næ</w:t>
      </w:r>
      <w:r w:rsidR="00E85243">
        <w:rPr>
          <w:lang w:eastAsia="nn-NO"/>
        </w:rPr>
        <w:t>rast mogle</w:t>
      </w:r>
      <w:r w:rsidRPr="003C5C06">
        <w:rPr>
          <w:lang w:eastAsia="nn-NO"/>
        </w:rPr>
        <w:t>g kroppen.</w:t>
      </w:r>
    </w:p>
    <w:p w14:paraId="5365B31E" w14:textId="77777777" w:rsidR="001E2F01" w:rsidRDefault="001E2F01" w:rsidP="001E2F01">
      <w:pPr>
        <w:rPr>
          <w:lang w:eastAsia="nn-NO"/>
        </w:rPr>
      </w:pPr>
    </w:p>
    <w:p w14:paraId="7F955C10" w14:textId="77777777" w:rsidR="003C5C06" w:rsidRPr="003C5C06" w:rsidRDefault="00E85243" w:rsidP="00050EB3">
      <w:pPr>
        <w:ind w:left="360"/>
        <w:rPr>
          <w:lang w:eastAsia="nn-NO"/>
        </w:rPr>
      </w:pPr>
      <w:r>
        <w:rPr>
          <w:lang w:eastAsia="nn-NO"/>
        </w:rPr>
        <w:t>Det er fullt m</w:t>
      </w:r>
      <w:r w:rsidR="001E2F01">
        <w:rPr>
          <w:lang w:eastAsia="nn-NO"/>
        </w:rPr>
        <w:t>ogleg</w:t>
      </w:r>
      <w:r>
        <w:rPr>
          <w:lang w:eastAsia="nn-NO"/>
        </w:rPr>
        <w:t xml:space="preserve"> å bruka data uta</w:t>
      </w:r>
      <w:r w:rsidR="003C5C06" w:rsidRPr="003C5C06">
        <w:rPr>
          <w:lang w:eastAsia="nn-NO"/>
        </w:rPr>
        <w:t>n armbevegels</w:t>
      </w:r>
      <w:r>
        <w:rPr>
          <w:lang w:eastAsia="nn-NO"/>
        </w:rPr>
        <w:t>ar – det finns dataprogram som kan styra</w:t>
      </w:r>
      <w:r w:rsidR="003C5C06" w:rsidRPr="003C5C06">
        <w:rPr>
          <w:lang w:eastAsia="nn-NO"/>
        </w:rPr>
        <w:t>s</w:t>
      </w:r>
      <w:r>
        <w:rPr>
          <w:lang w:eastAsia="nn-NO"/>
        </w:rPr>
        <w:t>t av stemme, hodvudbevegelsar, brytarar osv. Vel det verktøyet som passar best til arbeidstaka</w:t>
      </w:r>
      <w:r w:rsidR="003C5C06" w:rsidRPr="003C5C06">
        <w:rPr>
          <w:lang w:eastAsia="nn-NO"/>
        </w:rPr>
        <w:t>ren og bruken.</w:t>
      </w:r>
    </w:p>
    <w:p w14:paraId="1FF9CDAC" w14:textId="77777777" w:rsidR="001E2F01" w:rsidRDefault="001E2F01" w:rsidP="003C5C06">
      <w:pPr>
        <w:shd w:val="clear" w:color="auto" w:fill="FFFFFF"/>
        <w:spacing w:after="120"/>
        <w:outlineLvl w:val="0"/>
        <w:rPr>
          <w:b/>
          <w:sz w:val="24"/>
          <w:szCs w:val="24"/>
        </w:rPr>
      </w:pPr>
    </w:p>
    <w:p w14:paraId="4D53FCB3" w14:textId="77777777" w:rsidR="003C5C06" w:rsidRPr="00ED324D" w:rsidRDefault="00E85243" w:rsidP="005918CF">
      <w:pPr>
        <w:pStyle w:val="Overskrift2"/>
        <w:rPr>
          <w:bCs/>
        </w:rPr>
      </w:pPr>
      <w:bookmarkStart w:id="6" w:name="_Toc75245484"/>
      <w:r w:rsidRPr="00ED324D">
        <w:rPr>
          <w:bCs/>
        </w:rPr>
        <w:t>Hovud</w:t>
      </w:r>
      <w:r w:rsidR="003C5C06" w:rsidRPr="00ED324D">
        <w:rPr>
          <w:bCs/>
        </w:rPr>
        <w:t>telefonar</w:t>
      </w:r>
      <w:bookmarkEnd w:id="6"/>
    </w:p>
    <w:p w14:paraId="2A12483A" w14:textId="77777777" w:rsidR="003C5C06" w:rsidRPr="00050EB3" w:rsidRDefault="003C5C06" w:rsidP="00050EB3">
      <w:pPr>
        <w:pStyle w:val="Listeavsnitt"/>
        <w:numPr>
          <w:ilvl w:val="0"/>
          <w:numId w:val="6"/>
        </w:numPr>
        <w:spacing w:before="120" w:after="240"/>
        <w:ind w:left="357" w:hanging="357"/>
        <w:contextualSpacing w:val="0"/>
        <w:rPr>
          <w:rFonts w:eastAsia="Times New Roman" w:cs="Arial"/>
          <w:szCs w:val="20"/>
          <w:lang w:eastAsia="nn-NO"/>
        </w:rPr>
      </w:pPr>
      <w:r w:rsidRPr="00050EB3">
        <w:rPr>
          <w:rFonts w:eastAsia="Times New Roman" w:cs="Arial"/>
          <w:szCs w:val="20"/>
          <w:lang w:eastAsia="nn-NO"/>
        </w:rPr>
        <w:t>H</w:t>
      </w:r>
      <w:r w:rsidR="001E2F01" w:rsidRPr="00050EB3">
        <w:rPr>
          <w:rFonts w:eastAsia="Times New Roman" w:cs="Arial"/>
          <w:szCs w:val="20"/>
          <w:lang w:eastAsia="nn-NO"/>
        </w:rPr>
        <w:t>ovud</w:t>
      </w:r>
      <w:r w:rsidRPr="00050EB3">
        <w:rPr>
          <w:rFonts w:eastAsia="Times New Roman" w:cs="Arial"/>
          <w:szCs w:val="20"/>
          <w:lang w:eastAsia="nn-NO"/>
        </w:rPr>
        <w:t>telefon med mikrofon bør v</w:t>
      </w:r>
      <w:r w:rsidR="001E2F01" w:rsidRPr="00050EB3">
        <w:rPr>
          <w:rFonts w:eastAsia="Times New Roman" w:cs="Arial"/>
          <w:szCs w:val="20"/>
          <w:lang w:eastAsia="nn-NO"/>
        </w:rPr>
        <w:t>era tilgjengeleg for alle som snakka</w:t>
      </w:r>
      <w:r w:rsidRPr="00050EB3">
        <w:rPr>
          <w:rFonts w:eastAsia="Times New Roman" w:cs="Arial"/>
          <w:szCs w:val="20"/>
          <w:lang w:eastAsia="nn-NO"/>
        </w:rPr>
        <w:t xml:space="preserve">r i telefonen samtidig </w:t>
      </w:r>
      <w:r w:rsidR="001E2F01" w:rsidRPr="00050EB3">
        <w:rPr>
          <w:rFonts w:eastAsia="Times New Roman" w:cs="Arial"/>
          <w:szCs w:val="20"/>
          <w:lang w:eastAsia="nn-NO"/>
        </w:rPr>
        <w:t>med dataskjermarbeid. Det frigjer arma</w:t>
      </w:r>
      <w:r w:rsidRPr="00050EB3">
        <w:rPr>
          <w:rFonts w:eastAsia="Times New Roman" w:cs="Arial"/>
          <w:szCs w:val="20"/>
          <w:lang w:eastAsia="nn-NO"/>
        </w:rPr>
        <w:t>r og hender til skrivearbeid og reduserer stati</w:t>
      </w:r>
      <w:r w:rsidR="001E2F01" w:rsidRPr="00050EB3">
        <w:rPr>
          <w:rFonts w:eastAsia="Times New Roman" w:cs="Arial"/>
          <w:szCs w:val="20"/>
          <w:lang w:eastAsia="nn-NO"/>
        </w:rPr>
        <w:t>sk belast</w:t>
      </w:r>
      <w:r w:rsidRPr="00050EB3">
        <w:rPr>
          <w:rFonts w:eastAsia="Times New Roman" w:cs="Arial"/>
          <w:szCs w:val="20"/>
          <w:lang w:eastAsia="nn-NO"/>
        </w:rPr>
        <w:t>ing.</w:t>
      </w:r>
    </w:p>
    <w:p w14:paraId="1A69B3D0" w14:textId="71BA3137" w:rsidR="003C5C06" w:rsidRDefault="001E2F01" w:rsidP="00050EB3">
      <w:pPr>
        <w:spacing w:before="75" w:after="240"/>
        <w:ind w:left="360"/>
        <w:rPr>
          <w:rFonts w:ascii="BrownPro Regular" w:eastAsia="Times New Roman" w:hAnsi="BrownPro Regular" w:cs="Times New Roman"/>
          <w:sz w:val="24"/>
          <w:szCs w:val="24"/>
          <w:lang w:eastAsia="nn-NO"/>
        </w:rPr>
      </w:pPr>
      <w:r w:rsidRPr="001E2F01">
        <w:rPr>
          <w:rFonts w:eastAsia="Times New Roman" w:cs="Arial"/>
          <w:szCs w:val="20"/>
          <w:lang w:eastAsia="nn-NO"/>
        </w:rPr>
        <w:t>Hovudtelefonar bidreg og</w:t>
      </w:r>
      <w:r w:rsidR="003C5C06" w:rsidRPr="003C5C06">
        <w:rPr>
          <w:rFonts w:eastAsia="Times New Roman" w:cs="Arial"/>
          <w:szCs w:val="20"/>
          <w:lang w:eastAsia="nn-NO"/>
        </w:rPr>
        <w:t xml:space="preserve"> til å unngå bakgrunnsstøy og er </w:t>
      </w:r>
      <w:r w:rsidRPr="001E2F01">
        <w:rPr>
          <w:rFonts w:eastAsia="Times New Roman" w:cs="Arial"/>
          <w:szCs w:val="20"/>
          <w:lang w:eastAsia="nn-NO"/>
        </w:rPr>
        <w:t>spesielt aktuelt for arbeidstakarar med nedse</w:t>
      </w:r>
      <w:r w:rsidR="003C5C06" w:rsidRPr="003C5C06">
        <w:rPr>
          <w:rFonts w:eastAsia="Times New Roman" w:cs="Arial"/>
          <w:szCs w:val="20"/>
          <w:lang w:eastAsia="nn-NO"/>
        </w:rPr>
        <w:t>tt hø</w:t>
      </w:r>
      <w:r w:rsidRPr="001E2F01">
        <w:rPr>
          <w:rFonts w:eastAsia="Times New Roman" w:cs="Arial"/>
          <w:szCs w:val="20"/>
          <w:lang w:eastAsia="nn-NO"/>
        </w:rPr>
        <w:t>yrsel. Det finns hovudtelefona</w:t>
      </w:r>
      <w:r w:rsidR="003C5C06" w:rsidRPr="003C5C06">
        <w:rPr>
          <w:rFonts w:eastAsia="Times New Roman" w:cs="Arial"/>
          <w:szCs w:val="20"/>
          <w:lang w:eastAsia="nn-NO"/>
        </w:rPr>
        <w:t>r med innebygd teleslynge for hø</w:t>
      </w:r>
      <w:r w:rsidRPr="001E2F01">
        <w:rPr>
          <w:rFonts w:eastAsia="Times New Roman" w:cs="Arial"/>
          <w:szCs w:val="20"/>
          <w:lang w:eastAsia="nn-NO"/>
        </w:rPr>
        <w:t>yreapparatbrukarar</w:t>
      </w:r>
      <w:r w:rsidR="003C5C06" w:rsidRPr="003C5C06">
        <w:rPr>
          <w:rFonts w:ascii="BrownPro Regular" w:eastAsia="Times New Roman" w:hAnsi="BrownPro Regular" w:cs="Times New Roman"/>
          <w:sz w:val="24"/>
          <w:szCs w:val="24"/>
          <w:lang w:eastAsia="nn-NO"/>
        </w:rPr>
        <w:t>.</w:t>
      </w:r>
    </w:p>
    <w:p w14:paraId="0EFF01AC" w14:textId="39614387" w:rsidR="00DE5EA0" w:rsidRDefault="00DE5EA0" w:rsidP="00DE5EA0">
      <w:pPr>
        <w:pStyle w:val="Overskrift2"/>
        <w:rPr>
          <w:rFonts w:eastAsia="Times New Roman"/>
          <w:lang w:eastAsia="nn-NO"/>
        </w:rPr>
      </w:pPr>
      <w:bookmarkStart w:id="7" w:name="_Toc75245485"/>
      <w:r>
        <w:rPr>
          <w:rFonts w:eastAsia="Times New Roman"/>
          <w:lang w:eastAsia="nn-NO"/>
        </w:rPr>
        <w:t>Dokumenthaldar</w:t>
      </w:r>
      <w:bookmarkEnd w:id="7"/>
    </w:p>
    <w:p w14:paraId="500C0181" w14:textId="34035915" w:rsidR="003C5C06" w:rsidRDefault="00DE5EA0" w:rsidP="006C7E75">
      <w:pPr>
        <w:ind w:left="360"/>
        <w:rPr>
          <w:lang w:eastAsia="nn-NO"/>
        </w:rPr>
      </w:pPr>
      <w:r>
        <w:rPr>
          <w:lang w:eastAsia="nn-NO"/>
        </w:rPr>
        <w:t xml:space="preserve">Når arbeidsoppgåva er å skriva av frå eit </w:t>
      </w:r>
      <w:r w:rsidR="002540D3">
        <w:rPr>
          <w:lang w:eastAsia="nn-NO"/>
        </w:rPr>
        <w:t xml:space="preserve">papirdokument, bør arbeidstakaren kunne bruka </w:t>
      </w:r>
      <w:proofErr w:type="spellStart"/>
      <w:r w:rsidR="002540D3">
        <w:rPr>
          <w:lang w:eastAsia="nn-NO"/>
        </w:rPr>
        <w:t>dokumenthanldar</w:t>
      </w:r>
      <w:proofErr w:type="spellEnd"/>
      <w:r w:rsidR="002540D3">
        <w:rPr>
          <w:lang w:eastAsia="nn-NO"/>
        </w:rPr>
        <w:t xml:space="preserve">, gjerne med linjeførar. Den bør plasserast i ein slik avstand, høgde og vinkel </w:t>
      </w:r>
      <w:r w:rsidR="00696497">
        <w:rPr>
          <w:lang w:eastAsia="nn-NO"/>
        </w:rPr>
        <w:t xml:space="preserve">at dokumentet vert enkelt </w:t>
      </w:r>
      <w:proofErr w:type="spellStart"/>
      <w:r w:rsidR="00696497">
        <w:rPr>
          <w:lang w:eastAsia="nn-NO"/>
        </w:rPr>
        <w:t>lesbart</w:t>
      </w:r>
      <w:proofErr w:type="spellEnd"/>
      <w:r w:rsidR="00696497">
        <w:rPr>
          <w:lang w:eastAsia="nn-NO"/>
        </w:rPr>
        <w:t>. Plasser dokumenthaldaren i same avstand og synsfelt som skjermen</w:t>
      </w:r>
    </w:p>
    <w:p w14:paraId="1C64C446" w14:textId="4E4EFBFB" w:rsidR="00696497" w:rsidRDefault="00696497" w:rsidP="00696497">
      <w:pPr>
        <w:rPr>
          <w:lang w:eastAsia="nn-NO"/>
        </w:rPr>
      </w:pPr>
    </w:p>
    <w:p w14:paraId="3542D983" w14:textId="77777777" w:rsidR="00696497" w:rsidRDefault="00696497" w:rsidP="00696497">
      <w:pPr>
        <w:rPr>
          <w:lang w:eastAsia="nn-NO"/>
        </w:rPr>
      </w:pPr>
    </w:p>
    <w:p w14:paraId="5B111B4E" w14:textId="77777777" w:rsidR="00696497" w:rsidRDefault="00696497" w:rsidP="00696497">
      <w:pPr>
        <w:rPr>
          <w:lang w:eastAsia="nn-NO"/>
        </w:rPr>
      </w:pPr>
    </w:p>
    <w:p w14:paraId="30C5365A" w14:textId="2556C5C5" w:rsidR="003C5C06" w:rsidRPr="00696497" w:rsidRDefault="00696497" w:rsidP="005918CF">
      <w:pPr>
        <w:pStyle w:val="Overskrift2"/>
        <w:rPr>
          <w:lang w:eastAsia="nn-NO"/>
        </w:rPr>
      </w:pPr>
      <w:bookmarkStart w:id="8" w:name="_Toc75245486"/>
      <w:r>
        <w:rPr>
          <w:lang w:eastAsia="nn-NO"/>
        </w:rPr>
        <w:t>Lys</w:t>
      </w:r>
      <w:bookmarkEnd w:id="8"/>
    </w:p>
    <w:p w14:paraId="18C2D5AB" w14:textId="77777777" w:rsidR="003C5C06" w:rsidRPr="006C7E75" w:rsidRDefault="001E2F01" w:rsidP="006C7E75">
      <w:pPr>
        <w:pStyle w:val="Listeavsnitt"/>
        <w:numPr>
          <w:ilvl w:val="0"/>
          <w:numId w:val="6"/>
        </w:numPr>
        <w:spacing w:before="75" w:after="120"/>
        <w:ind w:left="357" w:hanging="357"/>
        <w:contextualSpacing w:val="0"/>
        <w:rPr>
          <w:rFonts w:ascii="BrownPro Regular" w:eastAsia="Times New Roman" w:hAnsi="BrownPro Regular" w:cs="Times New Roman"/>
          <w:sz w:val="24"/>
          <w:szCs w:val="24"/>
          <w:lang w:eastAsia="nn-NO"/>
        </w:rPr>
      </w:pPr>
      <w:r w:rsidRPr="006C7E75">
        <w:rPr>
          <w:rFonts w:eastAsia="Times New Roman" w:cs="Arial"/>
          <w:szCs w:val="20"/>
          <w:lang w:eastAsia="nn-NO"/>
        </w:rPr>
        <w:t>Den generelle belysinga o</w:t>
      </w:r>
      <w:r w:rsidR="003C5C06" w:rsidRPr="006C7E75">
        <w:rPr>
          <w:rFonts w:eastAsia="Times New Roman" w:cs="Arial"/>
          <w:szCs w:val="20"/>
          <w:lang w:eastAsia="nn-NO"/>
        </w:rPr>
        <w:t>g plassbelys</w:t>
      </w:r>
      <w:r w:rsidRPr="006C7E75">
        <w:rPr>
          <w:rFonts w:eastAsia="Times New Roman" w:cs="Arial"/>
          <w:szCs w:val="20"/>
          <w:lang w:eastAsia="nn-NO"/>
        </w:rPr>
        <w:t>ing skal sikra nok og godt lys og behagele</w:t>
      </w:r>
      <w:r w:rsidR="003C5C06" w:rsidRPr="006C7E75">
        <w:rPr>
          <w:rFonts w:eastAsia="Times New Roman" w:cs="Arial"/>
          <w:szCs w:val="20"/>
          <w:lang w:eastAsia="nn-NO"/>
        </w:rPr>
        <w:t>g kontrast mellom skjerm og omgiv</w:t>
      </w:r>
      <w:r w:rsidRPr="006C7E75">
        <w:rPr>
          <w:rFonts w:eastAsia="Times New Roman" w:cs="Arial"/>
          <w:szCs w:val="20"/>
          <w:lang w:eastAsia="nn-NO"/>
        </w:rPr>
        <w:t>nadane. Den generelle belysinga kan gjerne vera</w:t>
      </w:r>
      <w:r w:rsidR="003C5C06" w:rsidRPr="006C7E75">
        <w:rPr>
          <w:rFonts w:eastAsia="Times New Roman" w:cs="Arial"/>
          <w:szCs w:val="20"/>
          <w:lang w:eastAsia="nn-NO"/>
        </w:rPr>
        <w:t xml:space="preserve"> </w:t>
      </w:r>
      <w:r w:rsidR="003C5C06" w:rsidRPr="006C7E75">
        <w:rPr>
          <w:rFonts w:eastAsia="Times New Roman" w:cs="Arial"/>
          <w:szCs w:val="20"/>
          <w:lang w:eastAsia="nn-NO"/>
        </w:rPr>
        <w:lastRenderedPageBreak/>
        <w:t>indirekte (oppl</w:t>
      </w:r>
      <w:r w:rsidRPr="006C7E75">
        <w:rPr>
          <w:rFonts w:eastAsia="Times New Roman" w:cs="Arial"/>
          <w:szCs w:val="20"/>
          <w:lang w:eastAsia="nn-NO"/>
        </w:rPr>
        <w:t>ys) for å unngå refleksproblem. Plassbelysinga bør kunne tilpassa</w:t>
      </w:r>
      <w:r w:rsidR="003C5C06" w:rsidRPr="006C7E75">
        <w:rPr>
          <w:rFonts w:eastAsia="Times New Roman" w:cs="Arial"/>
          <w:szCs w:val="20"/>
          <w:lang w:eastAsia="nn-NO"/>
        </w:rPr>
        <w:t>s</w:t>
      </w:r>
      <w:r w:rsidRPr="006C7E75">
        <w:rPr>
          <w:rFonts w:eastAsia="Times New Roman" w:cs="Arial"/>
          <w:szCs w:val="20"/>
          <w:lang w:eastAsia="nn-NO"/>
        </w:rPr>
        <w:t>t arbeidstaka</w:t>
      </w:r>
      <w:r w:rsidR="003C5C06" w:rsidRPr="006C7E75">
        <w:rPr>
          <w:rFonts w:eastAsia="Times New Roman" w:cs="Arial"/>
          <w:szCs w:val="20"/>
          <w:lang w:eastAsia="nn-NO"/>
        </w:rPr>
        <w:t>ren. Den bør v</w:t>
      </w:r>
      <w:r w:rsidRPr="006C7E75">
        <w:rPr>
          <w:rFonts w:eastAsia="Times New Roman" w:cs="Arial"/>
          <w:szCs w:val="20"/>
          <w:lang w:eastAsia="nn-NO"/>
        </w:rPr>
        <w:t>era</w:t>
      </w:r>
      <w:r w:rsidR="003C5C06" w:rsidRPr="006C7E75">
        <w:rPr>
          <w:rFonts w:eastAsia="Times New Roman" w:cs="Arial"/>
          <w:szCs w:val="20"/>
          <w:lang w:eastAsia="nn-NO"/>
        </w:rPr>
        <w:t xml:space="preserve"> regulerbar slik at den ikk</w:t>
      </w:r>
      <w:r w:rsidRPr="006C7E75">
        <w:rPr>
          <w:rFonts w:eastAsia="Times New Roman" w:cs="Arial"/>
          <w:szCs w:val="20"/>
          <w:lang w:eastAsia="nn-NO"/>
        </w:rPr>
        <w:t>je gir refleksa</w:t>
      </w:r>
      <w:r w:rsidR="003C5C06" w:rsidRPr="006C7E75">
        <w:rPr>
          <w:rFonts w:eastAsia="Times New Roman" w:cs="Arial"/>
          <w:szCs w:val="20"/>
          <w:lang w:eastAsia="nn-NO"/>
        </w:rPr>
        <w:t>r i skjermen</w:t>
      </w:r>
      <w:r w:rsidR="003C5C06" w:rsidRPr="006C7E75">
        <w:rPr>
          <w:rFonts w:ascii="BrownPro Regular" w:eastAsia="Times New Roman" w:hAnsi="BrownPro Regular" w:cs="Times New Roman"/>
          <w:sz w:val="24"/>
          <w:szCs w:val="24"/>
          <w:lang w:eastAsia="nn-NO"/>
        </w:rPr>
        <w:t>.</w:t>
      </w:r>
    </w:p>
    <w:p w14:paraId="058BB2BA" w14:textId="77777777" w:rsidR="003C5C06" w:rsidRPr="006C7E75" w:rsidRDefault="001E2F01" w:rsidP="006C7E75">
      <w:pPr>
        <w:pStyle w:val="Listeavsnitt"/>
        <w:numPr>
          <w:ilvl w:val="0"/>
          <w:numId w:val="6"/>
        </w:numPr>
        <w:spacing w:before="75" w:after="120"/>
        <w:ind w:left="357" w:hanging="357"/>
        <w:contextualSpacing w:val="0"/>
        <w:rPr>
          <w:rFonts w:eastAsia="Times New Roman" w:cs="Arial"/>
          <w:szCs w:val="20"/>
          <w:lang w:eastAsia="nn-NO"/>
        </w:rPr>
      </w:pPr>
      <w:r w:rsidRPr="006C7E75">
        <w:rPr>
          <w:rFonts w:eastAsia="Times New Roman" w:cs="Arial"/>
          <w:szCs w:val="20"/>
          <w:lang w:eastAsia="nn-NO"/>
        </w:rPr>
        <w:t>Refleksar og blending frå vindauga, lysarmatur og via blanke flata</w:t>
      </w:r>
      <w:r w:rsidR="003C5C06" w:rsidRPr="006C7E75">
        <w:rPr>
          <w:rFonts w:eastAsia="Times New Roman" w:cs="Arial"/>
          <w:szCs w:val="20"/>
          <w:lang w:eastAsia="nn-NO"/>
        </w:rPr>
        <w:t>r (som dataskjermen) er det største og vanlig</w:t>
      </w:r>
      <w:r w:rsidRPr="006C7E75">
        <w:rPr>
          <w:rFonts w:eastAsia="Times New Roman" w:cs="Arial"/>
          <w:szCs w:val="20"/>
          <w:lang w:eastAsia="nn-NO"/>
        </w:rPr>
        <w:t>aste belys</w:t>
      </w:r>
      <w:r w:rsidR="003C5C06" w:rsidRPr="006C7E75">
        <w:rPr>
          <w:rFonts w:eastAsia="Times New Roman" w:cs="Arial"/>
          <w:szCs w:val="20"/>
          <w:lang w:eastAsia="nn-NO"/>
        </w:rPr>
        <w:t>ingsprob</w:t>
      </w:r>
      <w:r w:rsidRPr="006C7E75">
        <w:rPr>
          <w:rFonts w:eastAsia="Times New Roman" w:cs="Arial"/>
          <w:szCs w:val="20"/>
          <w:lang w:eastAsia="nn-NO"/>
        </w:rPr>
        <w:t>lemet på dataskjermarbeidsplassa</w:t>
      </w:r>
      <w:r w:rsidR="003C5C06" w:rsidRPr="006C7E75">
        <w:rPr>
          <w:rFonts w:eastAsia="Times New Roman" w:cs="Arial"/>
          <w:szCs w:val="20"/>
          <w:lang w:eastAsia="nn-NO"/>
        </w:rPr>
        <w:t>r.</w:t>
      </w:r>
    </w:p>
    <w:p w14:paraId="5B54467C" w14:textId="77777777" w:rsidR="003C5C06" w:rsidRPr="006C7E75" w:rsidRDefault="003C5C06" w:rsidP="0072160F">
      <w:pPr>
        <w:pStyle w:val="Listeavsnitt"/>
        <w:numPr>
          <w:ilvl w:val="0"/>
          <w:numId w:val="6"/>
        </w:numPr>
        <w:spacing w:before="75" w:after="120"/>
        <w:ind w:left="357" w:hanging="357"/>
        <w:contextualSpacing w:val="0"/>
        <w:rPr>
          <w:rFonts w:eastAsia="Times New Roman" w:cs="Arial"/>
          <w:szCs w:val="20"/>
          <w:lang w:eastAsia="nn-NO"/>
        </w:rPr>
      </w:pPr>
      <w:r w:rsidRPr="006C7E75">
        <w:rPr>
          <w:rFonts w:eastAsia="Times New Roman" w:cs="Arial"/>
          <w:szCs w:val="20"/>
          <w:lang w:eastAsia="nn-NO"/>
        </w:rPr>
        <w:t xml:space="preserve">Finn </w:t>
      </w:r>
      <w:r w:rsidR="001E2F01" w:rsidRPr="006C7E75">
        <w:rPr>
          <w:rFonts w:eastAsia="Times New Roman" w:cs="Arial"/>
          <w:szCs w:val="20"/>
          <w:lang w:eastAsia="nn-NO"/>
        </w:rPr>
        <w:t>fram til god plassering av lyskjelder i forhold til vindusflatar og andre lyse flatar ved å prøva ut ulike løys</w:t>
      </w:r>
      <w:r w:rsidRPr="006C7E75">
        <w:rPr>
          <w:rFonts w:eastAsia="Times New Roman" w:cs="Arial"/>
          <w:szCs w:val="20"/>
          <w:lang w:eastAsia="nn-NO"/>
        </w:rPr>
        <w:t>ing</w:t>
      </w:r>
      <w:r w:rsidR="001E2F01" w:rsidRPr="006C7E75">
        <w:rPr>
          <w:rFonts w:eastAsia="Times New Roman" w:cs="Arial"/>
          <w:szCs w:val="20"/>
          <w:lang w:eastAsia="nn-NO"/>
        </w:rPr>
        <w:t>a</w:t>
      </w:r>
      <w:r w:rsidRPr="006C7E75">
        <w:rPr>
          <w:rFonts w:eastAsia="Times New Roman" w:cs="Arial"/>
          <w:szCs w:val="20"/>
          <w:lang w:eastAsia="nn-NO"/>
        </w:rPr>
        <w:t>r på arbeidsplassen.</w:t>
      </w:r>
    </w:p>
    <w:p w14:paraId="4B20F6BC" w14:textId="77777777" w:rsidR="003C5C06" w:rsidRPr="003C5C06" w:rsidRDefault="001E2F01" w:rsidP="0072160F">
      <w:pPr>
        <w:numPr>
          <w:ilvl w:val="0"/>
          <w:numId w:val="3"/>
        </w:numPr>
        <w:spacing w:after="120"/>
        <w:ind w:left="374" w:hanging="357"/>
        <w:rPr>
          <w:rFonts w:eastAsia="Times New Roman" w:cs="Arial"/>
          <w:szCs w:val="20"/>
          <w:lang w:eastAsia="nn-NO"/>
        </w:rPr>
      </w:pPr>
      <w:r w:rsidRPr="006B656A">
        <w:rPr>
          <w:rFonts w:eastAsia="Times New Roman" w:cs="Arial"/>
          <w:szCs w:val="20"/>
          <w:lang w:eastAsia="nn-NO"/>
        </w:rPr>
        <w:t>Lysarmaturen bør plassera</w:t>
      </w:r>
      <w:r w:rsidR="003C5C06" w:rsidRPr="003C5C06">
        <w:rPr>
          <w:rFonts w:eastAsia="Times New Roman" w:cs="Arial"/>
          <w:szCs w:val="20"/>
          <w:lang w:eastAsia="nn-NO"/>
        </w:rPr>
        <w:t>s</w:t>
      </w:r>
      <w:r w:rsidRPr="006B656A">
        <w:rPr>
          <w:rFonts w:eastAsia="Times New Roman" w:cs="Arial"/>
          <w:szCs w:val="20"/>
          <w:lang w:eastAsia="nn-NO"/>
        </w:rPr>
        <w:t>t</w:t>
      </w:r>
      <w:r w:rsidR="003D13F8" w:rsidRPr="006B656A">
        <w:rPr>
          <w:rFonts w:eastAsia="Times New Roman" w:cs="Arial"/>
          <w:szCs w:val="20"/>
          <w:lang w:eastAsia="nn-NO"/>
        </w:rPr>
        <w:t xml:space="preserve"> ut for sida</w:t>
      </w:r>
      <w:r w:rsidR="003C5C06" w:rsidRPr="003C5C06">
        <w:rPr>
          <w:rFonts w:eastAsia="Times New Roman" w:cs="Arial"/>
          <w:szCs w:val="20"/>
          <w:lang w:eastAsia="nn-NO"/>
        </w:rPr>
        <w:t xml:space="preserve"> på</w:t>
      </w:r>
      <w:r w:rsidR="003D13F8" w:rsidRPr="006B656A">
        <w:rPr>
          <w:rFonts w:eastAsia="Times New Roman" w:cs="Arial"/>
          <w:szCs w:val="20"/>
          <w:lang w:eastAsia="nn-NO"/>
        </w:rPr>
        <w:t xml:space="preserve"> skrivebordet, slik at lysrøyra</w:t>
      </w:r>
      <w:r w:rsidR="003C5C06" w:rsidRPr="003C5C06">
        <w:rPr>
          <w:rFonts w:eastAsia="Times New Roman" w:cs="Arial"/>
          <w:szCs w:val="20"/>
          <w:lang w:eastAsia="nn-NO"/>
        </w:rPr>
        <w:t xml:space="preserve"> </w:t>
      </w:r>
      <w:r w:rsidR="003D13F8" w:rsidRPr="006B656A">
        <w:rPr>
          <w:rFonts w:eastAsia="Times New Roman" w:cs="Arial"/>
          <w:szCs w:val="20"/>
          <w:lang w:eastAsia="nn-NO"/>
        </w:rPr>
        <w:t>står parallelt med synsretninga</w:t>
      </w:r>
      <w:r w:rsidR="003C5C06" w:rsidRPr="003C5C06">
        <w:rPr>
          <w:rFonts w:eastAsia="Times New Roman" w:cs="Arial"/>
          <w:szCs w:val="20"/>
          <w:lang w:eastAsia="nn-NO"/>
        </w:rPr>
        <w:t xml:space="preserve"> mot skjermen.</w:t>
      </w:r>
    </w:p>
    <w:p w14:paraId="4AA67585" w14:textId="77777777" w:rsidR="003C5C06" w:rsidRPr="003C5C06" w:rsidRDefault="003D13F8" w:rsidP="0072160F">
      <w:pPr>
        <w:numPr>
          <w:ilvl w:val="0"/>
          <w:numId w:val="3"/>
        </w:numPr>
        <w:spacing w:after="120"/>
        <w:ind w:left="374" w:hanging="357"/>
        <w:rPr>
          <w:rFonts w:eastAsia="Times New Roman" w:cs="Arial"/>
          <w:szCs w:val="20"/>
          <w:lang w:eastAsia="nn-NO"/>
        </w:rPr>
      </w:pPr>
      <w:r w:rsidRPr="006B656A">
        <w:rPr>
          <w:rFonts w:eastAsia="Times New Roman" w:cs="Arial"/>
          <w:szCs w:val="20"/>
          <w:lang w:eastAsia="nn-NO"/>
        </w:rPr>
        <w:t>Vindauga eller sterke lyskje</w:t>
      </w:r>
      <w:r w:rsidR="003C5C06" w:rsidRPr="003C5C06">
        <w:rPr>
          <w:rFonts w:eastAsia="Times New Roman" w:cs="Arial"/>
          <w:szCs w:val="20"/>
          <w:lang w:eastAsia="nn-NO"/>
        </w:rPr>
        <w:t>lder bør aldri v</w:t>
      </w:r>
      <w:r w:rsidRPr="006B656A">
        <w:rPr>
          <w:rFonts w:eastAsia="Times New Roman" w:cs="Arial"/>
          <w:szCs w:val="20"/>
          <w:lang w:eastAsia="nn-NO"/>
        </w:rPr>
        <w:t>era</w:t>
      </w:r>
      <w:r w:rsidR="003C5C06" w:rsidRPr="003C5C06">
        <w:rPr>
          <w:rFonts w:eastAsia="Times New Roman" w:cs="Arial"/>
          <w:szCs w:val="20"/>
          <w:lang w:eastAsia="nn-NO"/>
        </w:rPr>
        <w:t xml:space="preserve"> rett f</w:t>
      </w:r>
      <w:r w:rsidRPr="006B656A">
        <w:rPr>
          <w:rFonts w:eastAsia="Times New Roman" w:cs="Arial"/>
          <w:szCs w:val="20"/>
          <w:lang w:eastAsia="nn-NO"/>
        </w:rPr>
        <w:t>ramfor</w:t>
      </w:r>
      <w:r w:rsidR="003C5C06" w:rsidRPr="003C5C06">
        <w:rPr>
          <w:rFonts w:eastAsia="Times New Roman" w:cs="Arial"/>
          <w:szCs w:val="20"/>
          <w:lang w:eastAsia="nn-NO"/>
        </w:rPr>
        <w:t xml:space="preserve"> el</w:t>
      </w:r>
      <w:r w:rsidRPr="006B656A">
        <w:rPr>
          <w:rFonts w:eastAsia="Times New Roman" w:cs="Arial"/>
          <w:szCs w:val="20"/>
          <w:lang w:eastAsia="nn-NO"/>
        </w:rPr>
        <w:t>ler bak dataskjermen – det skapar kontrastforskjella</w:t>
      </w:r>
      <w:r w:rsidR="003C5C06" w:rsidRPr="003C5C06">
        <w:rPr>
          <w:rFonts w:eastAsia="Times New Roman" w:cs="Arial"/>
          <w:szCs w:val="20"/>
          <w:lang w:eastAsia="nn-NO"/>
        </w:rPr>
        <w:t>r eller refleksblending.</w:t>
      </w:r>
    </w:p>
    <w:p w14:paraId="1F53F9FE" w14:textId="36CC16D3" w:rsidR="003C5C06" w:rsidRPr="00ED324D" w:rsidRDefault="003C5C06" w:rsidP="003C5C06">
      <w:pPr>
        <w:numPr>
          <w:ilvl w:val="0"/>
          <w:numId w:val="3"/>
        </w:numPr>
        <w:spacing w:before="100" w:beforeAutospacing="1" w:after="100" w:afterAutospacing="1"/>
        <w:ind w:left="375"/>
        <w:rPr>
          <w:rFonts w:eastAsia="Times New Roman" w:cs="Arial"/>
          <w:szCs w:val="20"/>
          <w:lang w:eastAsia="nn-NO"/>
        </w:rPr>
      </w:pPr>
      <w:r w:rsidRPr="003C5C06">
        <w:rPr>
          <w:rFonts w:eastAsia="Times New Roman" w:cs="Arial"/>
          <w:szCs w:val="20"/>
          <w:lang w:eastAsia="nn-NO"/>
        </w:rPr>
        <w:t>Hu</w:t>
      </w:r>
      <w:r w:rsidR="003D13F8" w:rsidRPr="00050EB3">
        <w:rPr>
          <w:rFonts w:eastAsia="Times New Roman" w:cs="Arial"/>
          <w:szCs w:val="20"/>
          <w:lang w:eastAsia="nn-NO"/>
        </w:rPr>
        <w:t>gs</w:t>
      </w:r>
      <w:r w:rsidRPr="003C5C06">
        <w:rPr>
          <w:rFonts w:eastAsia="Times New Roman" w:cs="Arial"/>
          <w:szCs w:val="20"/>
          <w:lang w:eastAsia="nn-NO"/>
        </w:rPr>
        <w:t xml:space="preserve"> </w:t>
      </w:r>
      <w:r w:rsidR="003D13F8" w:rsidRPr="00050EB3">
        <w:rPr>
          <w:rFonts w:eastAsia="Times New Roman" w:cs="Arial"/>
          <w:szCs w:val="20"/>
          <w:lang w:eastAsia="nn-NO"/>
        </w:rPr>
        <w:t>gardiner, persienner eller annan</w:t>
      </w:r>
      <w:r w:rsidRPr="003C5C06">
        <w:rPr>
          <w:rFonts w:eastAsia="Times New Roman" w:cs="Arial"/>
          <w:szCs w:val="20"/>
          <w:lang w:eastAsia="nn-NO"/>
        </w:rPr>
        <w:t xml:space="preserve"> skjerming mot direkte blending og sollys på skjermen.</w:t>
      </w:r>
    </w:p>
    <w:p w14:paraId="73AA3766" w14:textId="77777777" w:rsidR="00A95E6F" w:rsidRPr="003C5C06" w:rsidRDefault="00A95E6F" w:rsidP="00A95E6F">
      <w:pPr>
        <w:shd w:val="clear" w:color="auto" w:fill="FFFFFF"/>
        <w:spacing w:after="150"/>
        <w:outlineLvl w:val="0"/>
        <w:rPr>
          <w:lang w:val="nb-NO"/>
        </w:rPr>
      </w:pPr>
    </w:p>
    <w:p w14:paraId="641C31BF" w14:textId="2BD4AE80" w:rsidR="00A95E6F" w:rsidRPr="00BB4E76" w:rsidRDefault="006D6174" w:rsidP="00A95E6F">
      <w:pPr>
        <w:shd w:val="clear" w:color="auto" w:fill="FFFFFF"/>
        <w:spacing w:after="150"/>
        <w:outlineLvl w:val="0"/>
        <w:rPr>
          <w:rFonts w:eastAsia="Times New Roman" w:cs="Arial"/>
          <w:b/>
          <w:bCs/>
          <w:color w:val="323232"/>
          <w:kern w:val="36"/>
          <w:sz w:val="24"/>
          <w:szCs w:val="24"/>
          <w:lang w:val="nb-NO" w:eastAsia="nn-NO"/>
        </w:rPr>
      </w:pPr>
      <w:hyperlink r:id="rId11" w:tooltip="Gå tilbake til Forskrift om utførelse av arbeid" w:history="1">
        <w:bookmarkStart w:id="9" w:name="_Toc75245487"/>
        <w:r w:rsidR="00A95E6F" w:rsidRPr="00BB4E76">
          <w:rPr>
            <w:rStyle w:val="Hyperkopling"/>
            <w:rFonts w:cs="Arial"/>
            <w:b/>
            <w:bCs/>
            <w:color w:val="323232"/>
            <w:sz w:val="24"/>
            <w:szCs w:val="24"/>
            <w:shd w:val="clear" w:color="auto" w:fill="FFFFFF"/>
            <w:lang w:val="nb-NO"/>
          </w:rPr>
          <w:t>Forskrift om utførelse av arbeid</w:t>
        </w:r>
      </w:hyperlink>
      <w:r w:rsidR="00A95E6F" w:rsidRPr="00BB4E76">
        <w:rPr>
          <w:rFonts w:cs="Arial"/>
          <w:color w:val="333333"/>
          <w:sz w:val="24"/>
          <w:szCs w:val="24"/>
          <w:shd w:val="clear" w:color="auto" w:fill="FFFFFF"/>
          <w:lang w:val="nb-NO"/>
        </w:rPr>
        <w:t> </w:t>
      </w:r>
      <w:r w:rsidR="0072160F" w:rsidRPr="00BB4E76">
        <w:rPr>
          <w:rFonts w:eastAsia="Times New Roman" w:cs="Arial"/>
          <w:b/>
          <w:bCs/>
          <w:color w:val="323232"/>
          <w:kern w:val="36"/>
          <w:sz w:val="24"/>
          <w:szCs w:val="24"/>
          <w:lang w:val="nb-NO" w:eastAsia="nn-NO"/>
        </w:rPr>
        <w:t>§ 10-23. Krav til datautstyr</w:t>
      </w:r>
      <w:bookmarkEnd w:id="9"/>
    </w:p>
    <w:p w14:paraId="19D878CB" w14:textId="77777777" w:rsidR="00ED324D" w:rsidRPr="00ED324D" w:rsidRDefault="00ED324D" w:rsidP="00ED324D">
      <w:pPr>
        <w:pStyle w:val="mortaga"/>
        <w:shd w:val="clear" w:color="auto" w:fill="FFFFFF"/>
        <w:spacing w:before="225" w:beforeAutospacing="0" w:after="0" w:afterAutospacing="0"/>
        <w:rPr>
          <w:rFonts w:ascii="Helvetica" w:hAnsi="Helvetica"/>
          <w:i/>
          <w:iCs/>
          <w:color w:val="333333"/>
          <w:sz w:val="20"/>
          <w:szCs w:val="20"/>
          <w:lang w:val="nb-NO"/>
        </w:rPr>
      </w:pPr>
      <w:r w:rsidRPr="00ED324D">
        <w:rPr>
          <w:rFonts w:ascii="Helvetica" w:hAnsi="Helvetica"/>
          <w:i/>
          <w:iCs/>
          <w:color w:val="333333"/>
          <w:sz w:val="20"/>
          <w:szCs w:val="20"/>
          <w:lang w:val="nb-NO"/>
        </w:rPr>
        <w:t>Bruk av datautstyr skal ikke innebære en risiko for arbeidstakerne.</w:t>
      </w:r>
    </w:p>
    <w:p w14:paraId="209EC0E4" w14:textId="77777777" w:rsidR="00ED324D" w:rsidRPr="00ED324D" w:rsidRDefault="00ED324D" w:rsidP="00ED324D">
      <w:pPr>
        <w:pStyle w:val="mortaga"/>
        <w:shd w:val="clear" w:color="auto" w:fill="FFFFFF"/>
        <w:spacing w:before="225" w:beforeAutospacing="0" w:after="0" w:afterAutospacing="0"/>
        <w:rPr>
          <w:rFonts w:ascii="Helvetica" w:hAnsi="Helvetica"/>
          <w:i/>
          <w:iCs/>
          <w:color w:val="333333"/>
          <w:sz w:val="20"/>
          <w:szCs w:val="20"/>
          <w:lang w:val="nb-NO"/>
        </w:rPr>
      </w:pPr>
      <w:r w:rsidRPr="00ED324D">
        <w:rPr>
          <w:rFonts w:ascii="Helvetica" w:hAnsi="Helvetica"/>
          <w:i/>
          <w:iCs/>
          <w:color w:val="333333"/>
          <w:sz w:val="20"/>
          <w:szCs w:val="20"/>
          <w:lang w:val="nb-NO"/>
        </w:rPr>
        <w:t>Tegnene på dataskjerm skal være klart definert og utformet og tilstrekkelig store, og det skal være tilstrekkelig avstand mellom tegn og linjer.</w:t>
      </w:r>
    </w:p>
    <w:p w14:paraId="055AA6B3" w14:textId="77777777" w:rsidR="00ED324D" w:rsidRPr="00ED324D" w:rsidRDefault="00ED324D" w:rsidP="00ED324D">
      <w:pPr>
        <w:pStyle w:val="mortaga"/>
        <w:shd w:val="clear" w:color="auto" w:fill="FFFFFF"/>
        <w:spacing w:before="225" w:beforeAutospacing="0" w:after="0" w:afterAutospacing="0"/>
        <w:rPr>
          <w:rFonts w:ascii="Helvetica" w:hAnsi="Helvetica"/>
          <w:i/>
          <w:iCs/>
          <w:color w:val="333333"/>
          <w:sz w:val="20"/>
          <w:szCs w:val="20"/>
          <w:lang w:val="nb-NO"/>
        </w:rPr>
      </w:pPr>
      <w:r w:rsidRPr="00ED324D">
        <w:rPr>
          <w:rFonts w:ascii="Helvetica" w:hAnsi="Helvetica"/>
          <w:i/>
          <w:iCs/>
          <w:color w:val="333333"/>
          <w:sz w:val="20"/>
          <w:szCs w:val="20"/>
          <w:lang w:val="nb-NO"/>
        </w:rPr>
        <w:t>Skjermbildet skal være rolig, uten flimmer eller andre forstyrrelser.</w:t>
      </w:r>
    </w:p>
    <w:p w14:paraId="01B9D987" w14:textId="77777777" w:rsidR="00ED324D" w:rsidRPr="00ED324D" w:rsidRDefault="00ED324D" w:rsidP="00ED324D">
      <w:pPr>
        <w:pStyle w:val="mortaga"/>
        <w:shd w:val="clear" w:color="auto" w:fill="FFFFFF"/>
        <w:spacing w:before="225" w:beforeAutospacing="0" w:after="0" w:afterAutospacing="0"/>
        <w:rPr>
          <w:rFonts w:ascii="Helvetica" w:hAnsi="Helvetica"/>
          <w:i/>
          <w:iCs/>
          <w:color w:val="333333"/>
          <w:sz w:val="20"/>
          <w:szCs w:val="20"/>
          <w:lang w:val="nb-NO"/>
        </w:rPr>
      </w:pPr>
      <w:r w:rsidRPr="00ED324D">
        <w:rPr>
          <w:rFonts w:ascii="Helvetica" w:hAnsi="Helvetica"/>
          <w:i/>
          <w:iCs/>
          <w:color w:val="333333"/>
          <w:sz w:val="20"/>
          <w:szCs w:val="20"/>
          <w:lang w:val="nb-NO"/>
        </w:rPr>
        <w:t>Lysstyrken og kontrasten mellom tegnene og bakgrunnen skal lett kunne reguleres og endres av den som bruker skjermterminalen, og like lett kunne tilpasses omgivelsene.</w:t>
      </w:r>
    </w:p>
    <w:p w14:paraId="51DAC1DF" w14:textId="77777777" w:rsidR="00ED324D" w:rsidRPr="00ED324D" w:rsidRDefault="00ED324D" w:rsidP="00ED324D">
      <w:pPr>
        <w:pStyle w:val="mortaga"/>
        <w:shd w:val="clear" w:color="auto" w:fill="FFFFFF"/>
        <w:spacing w:before="225" w:beforeAutospacing="0" w:after="0" w:afterAutospacing="0"/>
        <w:rPr>
          <w:rFonts w:ascii="Helvetica" w:hAnsi="Helvetica"/>
          <w:i/>
          <w:iCs/>
          <w:color w:val="333333"/>
          <w:sz w:val="20"/>
          <w:szCs w:val="20"/>
          <w:lang w:val="nb-NO"/>
        </w:rPr>
      </w:pPr>
      <w:r w:rsidRPr="00ED324D">
        <w:rPr>
          <w:rFonts w:ascii="Helvetica" w:hAnsi="Helvetica"/>
          <w:i/>
          <w:iCs/>
          <w:color w:val="333333"/>
          <w:sz w:val="20"/>
          <w:szCs w:val="20"/>
          <w:lang w:val="nb-NO"/>
        </w:rPr>
        <w:t>Skjermen skal uhindret og med letthet kunne reguleres for å tilpasses brukerens behov.</w:t>
      </w:r>
    </w:p>
    <w:p w14:paraId="504C59D6" w14:textId="77777777" w:rsidR="00ED324D" w:rsidRPr="00ED324D" w:rsidRDefault="00ED324D" w:rsidP="00ED324D">
      <w:pPr>
        <w:pStyle w:val="mortaga"/>
        <w:shd w:val="clear" w:color="auto" w:fill="FFFFFF"/>
        <w:spacing w:before="225" w:beforeAutospacing="0" w:after="0" w:afterAutospacing="0"/>
        <w:rPr>
          <w:rFonts w:ascii="Helvetica" w:hAnsi="Helvetica"/>
          <w:i/>
          <w:iCs/>
          <w:color w:val="333333"/>
          <w:sz w:val="20"/>
          <w:szCs w:val="20"/>
          <w:lang w:val="nb-NO"/>
        </w:rPr>
      </w:pPr>
      <w:r w:rsidRPr="00ED324D">
        <w:rPr>
          <w:rFonts w:ascii="Helvetica" w:hAnsi="Helvetica"/>
          <w:i/>
          <w:iCs/>
          <w:color w:val="333333"/>
          <w:sz w:val="20"/>
          <w:szCs w:val="20"/>
          <w:lang w:val="nb-NO"/>
        </w:rPr>
        <w:t>Skjermen skal ikke gi reflekser eller gjenskinn som kan medføre ubehag for brukeren.</w:t>
      </w:r>
    </w:p>
    <w:p w14:paraId="1C1F3EB6" w14:textId="77777777" w:rsidR="00ED324D" w:rsidRPr="00ED324D" w:rsidRDefault="00ED324D" w:rsidP="00ED324D">
      <w:pPr>
        <w:pStyle w:val="mortaga"/>
        <w:shd w:val="clear" w:color="auto" w:fill="FFFFFF"/>
        <w:spacing w:before="225" w:beforeAutospacing="0" w:after="0" w:afterAutospacing="0"/>
        <w:rPr>
          <w:rFonts w:ascii="Helvetica" w:hAnsi="Helvetica"/>
          <w:i/>
          <w:iCs/>
          <w:color w:val="333333"/>
          <w:sz w:val="20"/>
          <w:szCs w:val="20"/>
          <w:lang w:val="nb-NO"/>
        </w:rPr>
      </w:pPr>
      <w:r w:rsidRPr="00ED324D">
        <w:rPr>
          <w:rFonts w:ascii="Helvetica" w:hAnsi="Helvetica"/>
          <w:i/>
          <w:iCs/>
          <w:color w:val="333333"/>
          <w:sz w:val="20"/>
          <w:szCs w:val="20"/>
          <w:lang w:val="nb-NO"/>
        </w:rPr>
        <w:t>Konseptholderen skal være stø, regulerbar og plassert slik at ubehagelige bevegelser med hode og øyne unngås i størst mulig grad.</w:t>
      </w:r>
    </w:p>
    <w:p w14:paraId="75B58908" w14:textId="77777777" w:rsidR="00ED324D" w:rsidRPr="00ED324D" w:rsidRDefault="00ED324D" w:rsidP="00ED324D">
      <w:pPr>
        <w:pStyle w:val="mortaga"/>
        <w:shd w:val="clear" w:color="auto" w:fill="FFFFFF"/>
        <w:spacing w:before="225" w:beforeAutospacing="0" w:after="0" w:afterAutospacing="0"/>
        <w:rPr>
          <w:rFonts w:ascii="Helvetica" w:hAnsi="Helvetica"/>
          <w:i/>
          <w:iCs/>
          <w:color w:val="333333"/>
          <w:sz w:val="20"/>
          <w:szCs w:val="20"/>
          <w:lang w:val="nb-NO"/>
        </w:rPr>
      </w:pPr>
      <w:r w:rsidRPr="00ED324D">
        <w:rPr>
          <w:rFonts w:ascii="Helvetica" w:hAnsi="Helvetica"/>
          <w:i/>
          <w:iCs/>
          <w:color w:val="333333"/>
          <w:sz w:val="20"/>
          <w:szCs w:val="20"/>
          <w:lang w:val="nb-NO"/>
        </w:rPr>
        <w:t>Tastaturet for datautstyr skal være utformet så lavt som mulig og bør kunne skråstilles. Det skal være atskilt fra skjermen slik at arbeidstakeren kan innta en bekvem stilling som ikke forårsaker tretthet i armer eller hender.</w:t>
      </w:r>
    </w:p>
    <w:p w14:paraId="5056EB98" w14:textId="77777777" w:rsidR="00ED324D" w:rsidRPr="00ED324D" w:rsidRDefault="00ED324D" w:rsidP="00ED324D">
      <w:pPr>
        <w:pStyle w:val="mortaga"/>
        <w:shd w:val="clear" w:color="auto" w:fill="FFFFFF"/>
        <w:spacing w:before="225" w:beforeAutospacing="0" w:after="0" w:afterAutospacing="0"/>
        <w:rPr>
          <w:rFonts w:ascii="Helvetica" w:hAnsi="Helvetica"/>
          <w:i/>
          <w:iCs/>
          <w:color w:val="333333"/>
          <w:sz w:val="20"/>
          <w:szCs w:val="20"/>
          <w:lang w:val="nb-NO"/>
        </w:rPr>
      </w:pPr>
      <w:r w:rsidRPr="00ED324D">
        <w:rPr>
          <w:rFonts w:ascii="Helvetica" w:hAnsi="Helvetica"/>
          <w:i/>
          <w:iCs/>
          <w:color w:val="333333"/>
          <w:sz w:val="20"/>
          <w:szCs w:val="20"/>
          <w:lang w:val="nb-NO"/>
        </w:rPr>
        <w:t>Det skal være tilstrekkelig plass foran tastaturet slik at brukeren kan støtte underarmer og hender.</w:t>
      </w:r>
    </w:p>
    <w:p w14:paraId="31991171" w14:textId="77777777" w:rsidR="00ED324D" w:rsidRPr="00ED324D" w:rsidRDefault="00ED324D" w:rsidP="00ED324D">
      <w:pPr>
        <w:pStyle w:val="mortaga"/>
        <w:shd w:val="clear" w:color="auto" w:fill="FFFFFF"/>
        <w:spacing w:before="225" w:beforeAutospacing="0" w:after="0" w:afterAutospacing="0"/>
        <w:rPr>
          <w:rFonts w:ascii="Helvetica" w:hAnsi="Helvetica"/>
          <w:i/>
          <w:iCs/>
          <w:color w:val="333333"/>
          <w:sz w:val="20"/>
          <w:szCs w:val="20"/>
          <w:lang w:val="nb-NO"/>
        </w:rPr>
      </w:pPr>
      <w:r w:rsidRPr="00ED324D">
        <w:rPr>
          <w:rFonts w:ascii="Helvetica" w:hAnsi="Helvetica"/>
          <w:i/>
          <w:iCs/>
          <w:color w:val="333333"/>
          <w:sz w:val="20"/>
          <w:szCs w:val="20"/>
          <w:lang w:val="nb-NO"/>
        </w:rPr>
        <w:t>Tastaturet skal ha en matt overflate for å unngå reflekser.</w:t>
      </w:r>
    </w:p>
    <w:p w14:paraId="583EF31E" w14:textId="77777777" w:rsidR="00ED324D" w:rsidRPr="00ED324D" w:rsidRDefault="00ED324D" w:rsidP="00ED324D">
      <w:pPr>
        <w:pStyle w:val="mortaga"/>
        <w:shd w:val="clear" w:color="auto" w:fill="FFFFFF"/>
        <w:spacing w:before="225" w:beforeAutospacing="0" w:after="0" w:afterAutospacing="0"/>
        <w:rPr>
          <w:rFonts w:ascii="Helvetica" w:hAnsi="Helvetica"/>
          <w:i/>
          <w:iCs/>
          <w:color w:val="333333"/>
          <w:sz w:val="20"/>
          <w:szCs w:val="20"/>
          <w:lang w:val="nb-NO"/>
        </w:rPr>
      </w:pPr>
      <w:r w:rsidRPr="00ED324D">
        <w:rPr>
          <w:rFonts w:ascii="Helvetica" w:hAnsi="Helvetica"/>
          <w:i/>
          <w:iCs/>
          <w:color w:val="333333"/>
          <w:sz w:val="20"/>
          <w:szCs w:val="20"/>
          <w:lang w:val="nb-NO"/>
        </w:rPr>
        <w:t>Plasseringen av tastaturet og utformingen av tastene skal bidra til å lette bruken av det.</w:t>
      </w:r>
    </w:p>
    <w:p w14:paraId="0201A24A" w14:textId="77777777" w:rsidR="00ED324D" w:rsidRPr="00ED324D" w:rsidRDefault="00ED324D" w:rsidP="00ED324D">
      <w:pPr>
        <w:pStyle w:val="mortaga"/>
        <w:shd w:val="clear" w:color="auto" w:fill="FFFFFF"/>
        <w:spacing w:before="225" w:beforeAutospacing="0" w:after="0" w:afterAutospacing="0"/>
        <w:rPr>
          <w:rFonts w:ascii="Helvetica" w:hAnsi="Helvetica"/>
          <w:i/>
          <w:iCs/>
          <w:color w:val="333333"/>
          <w:sz w:val="20"/>
          <w:szCs w:val="20"/>
          <w:lang w:val="nb-NO"/>
        </w:rPr>
      </w:pPr>
      <w:r w:rsidRPr="00ED324D">
        <w:rPr>
          <w:rFonts w:ascii="Helvetica" w:hAnsi="Helvetica"/>
          <w:i/>
          <w:iCs/>
          <w:color w:val="333333"/>
          <w:sz w:val="20"/>
          <w:szCs w:val="20"/>
          <w:lang w:val="nb-NO"/>
        </w:rPr>
        <w:t>Symbolene på tastene skal være tilstrekkelig fremtredende og leselige sett fra den normale arbeidsstilling.</w:t>
      </w:r>
    </w:p>
    <w:p w14:paraId="2E670413" w14:textId="77777777" w:rsidR="00A95E6F" w:rsidRPr="00ED324D" w:rsidRDefault="00A95E6F">
      <w:pPr>
        <w:rPr>
          <w:rFonts w:cs="Arial"/>
          <w:szCs w:val="20"/>
          <w:lang w:val="nb-NO"/>
        </w:rPr>
      </w:pPr>
    </w:p>
    <w:p w14:paraId="2BF5146F" w14:textId="77777777" w:rsidR="00233D43" w:rsidRPr="00F63132" w:rsidRDefault="00233D43" w:rsidP="00497590">
      <w:pPr>
        <w:rPr>
          <w:color w:val="48B4AB"/>
          <w:sz w:val="20"/>
          <w:szCs w:val="20"/>
          <w:lang w:val="nb-NO"/>
        </w:rPr>
      </w:pPr>
    </w:p>
    <w:p w14:paraId="7DC57E58" w14:textId="77777777" w:rsidR="00586A7A" w:rsidRPr="00F63132" w:rsidRDefault="00586A7A" w:rsidP="000339EC">
      <w:pPr>
        <w:rPr>
          <w:color w:val="48B4AB"/>
          <w:sz w:val="20"/>
          <w:szCs w:val="20"/>
          <w:lang w:val="nb-NO"/>
        </w:rPr>
      </w:pPr>
    </w:p>
    <w:p w14:paraId="6659CCE7" w14:textId="77777777" w:rsidR="00586A7A" w:rsidRPr="00F63132" w:rsidRDefault="00586A7A" w:rsidP="000339EC">
      <w:pPr>
        <w:rPr>
          <w:color w:val="48B4AB"/>
          <w:sz w:val="20"/>
          <w:szCs w:val="20"/>
          <w:lang w:val="nb-NO"/>
        </w:rPr>
      </w:pPr>
    </w:p>
    <w:p w14:paraId="7946622F" w14:textId="1C8CF32D" w:rsidR="005918CF" w:rsidRPr="00ED324D" w:rsidRDefault="005918CF" w:rsidP="000339EC">
      <w:pPr>
        <w:rPr>
          <w:b/>
          <w:color w:val="48B4AB"/>
          <w:sz w:val="20"/>
          <w:szCs w:val="20"/>
        </w:rPr>
      </w:pPr>
      <w:r w:rsidRPr="00ED324D">
        <w:rPr>
          <w:color w:val="48B4AB"/>
          <w:sz w:val="20"/>
          <w:szCs w:val="20"/>
        </w:rPr>
        <w:t>Dokument – ID</w:t>
      </w:r>
    </w:p>
    <w:p w14:paraId="1C318CDA" w14:textId="77777777" w:rsidR="005918CF" w:rsidRPr="00ED324D" w:rsidRDefault="005918CF" w:rsidP="00233D43">
      <w:pPr>
        <w:rPr>
          <w:rFonts w:cs="Arial"/>
          <w:sz w:val="20"/>
          <w:szCs w:val="20"/>
        </w:rPr>
      </w:pPr>
      <w:r w:rsidRPr="00ED324D">
        <w:rPr>
          <w:rFonts w:cs="Arial"/>
          <w:sz w:val="20"/>
          <w:szCs w:val="20"/>
        </w:rPr>
        <w:t xml:space="preserve">Utarbeidd av: </w:t>
      </w:r>
      <w:r w:rsidRPr="00ED324D">
        <w:rPr>
          <w:rFonts w:cs="Arial"/>
          <w:i/>
          <w:sz w:val="20"/>
          <w:szCs w:val="20"/>
        </w:rPr>
        <w:t>HMS rådgjevar</w:t>
      </w:r>
    </w:p>
    <w:p w14:paraId="33F550B3" w14:textId="2A9D047B" w:rsidR="005918CF" w:rsidRPr="00ED324D" w:rsidRDefault="005918CF" w:rsidP="00233D43">
      <w:pPr>
        <w:rPr>
          <w:rFonts w:cs="Arial"/>
          <w:sz w:val="20"/>
          <w:szCs w:val="20"/>
        </w:rPr>
      </w:pPr>
      <w:r w:rsidRPr="00ED324D">
        <w:rPr>
          <w:rFonts w:cs="Arial"/>
          <w:sz w:val="20"/>
          <w:szCs w:val="20"/>
        </w:rPr>
        <w:t xml:space="preserve">Godkjend av/dato: </w:t>
      </w:r>
      <w:r w:rsidR="002E6011" w:rsidRPr="00ED324D">
        <w:rPr>
          <w:rFonts w:cs="Arial"/>
          <w:sz w:val="20"/>
          <w:szCs w:val="20"/>
        </w:rPr>
        <w:t>HMS rådgjevar 20.04.21</w:t>
      </w:r>
    </w:p>
    <w:p w14:paraId="74E235C6" w14:textId="187E2F4F" w:rsidR="005918CF" w:rsidRPr="00ED324D" w:rsidRDefault="005918CF" w:rsidP="00233D43">
      <w:pPr>
        <w:rPr>
          <w:rFonts w:cs="Arial"/>
          <w:sz w:val="20"/>
          <w:szCs w:val="20"/>
          <w:lang w:val="nb-NO"/>
        </w:rPr>
      </w:pPr>
      <w:r w:rsidRPr="00ED324D">
        <w:rPr>
          <w:rFonts w:cs="Arial"/>
          <w:sz w:val="20"/>
          <w:szCs w:val="20"/>
          <w:lang w:val="nb-NO"/>
        </w:rPr>
        <w:t>Neste revisjon:</w:t>
      </w:r>
      <w:r w:rsidR="00840CD9" w:rsidRPr="00ED324D">
        <w:rPr>
          <w:rFonts w:cs="Arial"/>
          <w:sz w:val="20"/>
          <w:szCs w:val="20"/>
          <w:lang w:val="nb-NO"/>
        </w:rPr>
        <w:t xml:space="preserve"> v </w:t>
      </w:r>
      <w:r w:rsidR="00840CD9" w:rsidRPr="00ED324D">
        <w:rPr>
          <w:rFonts w:cs="Arial"/>
          <w:sz w:val="20"/>
          <w:szCs w:val="20"/>
        </w:rPr>
        <w:t>endringar</w:t>
      </w:r>
      <w:r w:rsidR="00840CD9" w:rsidRPr="00ED324D">
        <w:rPr>
          <w:rFonts w:cs="Arial"/>
          <w:sz w:val="20"/>
          <w:szCs w:val="20"/>
          <w:lang w:val="nb-NO"/>
        </w:rPr>
        <w:t xml:space="preserve"> elle</w:t>
      </w:r>
      <w:r w:rsidR="002E6011" w:rsidRPr="00ED324D">
        <w:rPr>
          <w:rFonts w:cs="Arial"/>
          <w:sz w:val="20"/>
          <w:szCs w:val="20"/>
          <w:lang w:val="nb-NO"/>
        </w:rPr>
        <w:t>s i</w:t>
      </w:r>
      <w:r w:rsidR="00840CD9" w:rsidRPr="00ED324D">
        <w:rPr>
          <w:rFonts w:cs="Arial"/>
          <w:sz w:val="20"/>
          <w:szCs w:val="20"/>
          <w:lang w:val="nb-NO"/>
        </w:rPr>
        <w:t xml:space="preserve"> 2023</w:t>
      </w:r>
    </w:p>
    <w:p w14:paraId="1E5BBFC2" w14:textId="45A7BA37" w:rsidR="005918CF" w:rsidRPr="00ED324D" w:rsidRDefault="00EF21EB" w:rsidP="00233D43">
      <w:pPr>
        <w:rPr>
          <w:rFonts w:cs="Arial"/>
          <w:sz w:val="20"/>
          <w:szCs w:val="20"/>
          <w:lang w:val="nb-NO"/>
        </w:rPr>
      </w:pPr>
      <w:r w:rsidRPr="00ED324D">
        <w:rPr>
          <w:rFonts w:cs="Arial"/>
          <w:sz w:val="20"/>
          <w:szCs w:val="20"/>
          <w:lang w:val="nb-NO"/>
        </w:rPr>
        <w:t>Revidert:</w:t>
      </w:r>
    </w:p>
    <w:sectPr w:rsidR="005918CF" w:rsidRPr="00ED324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069BE" w14:textId="77777777" w:rsidR="00244CA6" w:rsidRDefault="00244CA6" w:rsidP="00A95E6F">
      <w:r>
        <w:separator/>
      </w:r>
    </w:p>
  </w:endnote>
  <w:endnote w:type="continuationSeparator" w:id="0">
    <w:p w14:paraId="3547AC91" w14:textId="77777777" w:rsidR="00244CA6" w:rsidRDefault="00244CA6" w:rsidP="00A9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ownPro Regular">
    <w:altName w:val="Times New Roman"/>
    <w:panose1 w:val="00000000000000000000"/>
    <w:charset w:val="00"/>
    <w:family w:val="roman"/>
    <w:notTrueType/>
    <w:pitch w:val="default"/>
  </w:font>
  <w:font w:name="Helvetica">
    <w:panose1 w:val="020B05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4123408"/>
      <w:docPartObj>
        <w:docPartGallery w:val="Page Numbers (Bottom of Page)"/>
        <w:docPartUnique/>
      </w:docPartObj>
    </w:sdtPr>
    <w:sdtEndPr/>
    <w:sdtContent>
      <w:p w14:paraId="5B1A5EBC" w14:textId="3597571B" w:rsidR="00ED324D" w:rsidRDefault="00ED324D">
        <w:pPr>
          <w:pStyle w:val="Botntekst"/>
          <w:jc w:val="right"/>
        </w:pPr>
        <w:r>
          <w:fldChar w:fldCharType="begin"/>
        </w:r>
        <w:r>
          <w:instrText>PAGE   \* MERGEFORMAT</w:instrText>
        </w:r>
        <w:r>
          <w:fldChar w:fldCharType="separate"/>
        </w:r>
        <w:r>
          <w:t>2</w:t>
        </w:r>
        <w:r>
          <w:fldChar w:fldCharType="end"/>
        </w:r>
      </w:p>
    </w:sdtContent>
  </w:sdt>
  <w:p w14:paraId="2D2571E8" w14:textId="77777777" w:rsidR="00ED324D" w:rsidRDefault="00ED324D">
    <w:pPr>
      <w:pStyle w:val="Bot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560B5" w14:textId="77777777" w:rsidR="00244CA6" w:rsidRDefault="00244CA6" w:rsidP="00A95E6F">
      <w:r>
        <w:separator/>
      </w:r>
    </w:p>
  </w:footnote>
  <w:footnote w:type="continuationSeparator" w:id="0">
    <w:p w14:paraId="5DFD8F0E" w14:textId="77777777" w:rsidR="00244CA6" w:rsidRDefault="00244CA6" w:rsidP="00A95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C9673" w14:textId="77777777" w:rsidR="00A95E6F" w:rsidRDefault="00A95E6F">
    <w:pPr>
      <w:pStyle w:val="Topptekst"/>
    </w:pPr>
    <w:r>
      <w:rPr>
        <w:noProof/>
        <w:lang w:eastAsia="nn-NO"/>
      </w:rPr>
      <w:drawing>
        <wp:anchor distT="0" distB="0" distL="114300" distR="114300" simplePos="0" relativeHeight="251658240" behindDoc="1" locked="0" layoutInCell="1" allowOverlap="1" wp14:anchorId="28D598BC" wp14:editId="255119E0">
          <wp:simplePos x="0" y="0"/>
          <wp:positionH relativeFrom="column">
            <wp:posOffset>-887095</wp:posOffset>
          </wp:positionH>
          <wp:positionV relativeFrom="paragraph">
            <wp:posOffset>-436880</wp:posOffset>
          </wp:positionV>
          <wp:extent cx="1957742" cy="1080707"/>
          <wp:effectExtent l="0" t="0" r="0" b="0"/>
          <wp:wrapTight wrapText="bothSides">
            <wp:wrapPolygon edited="0">
              <wp:start x="2522" y="4571"/>
              <wp:lineTo x="2943" y="11429"/>
              <wp:lineTo x="4834" y="16762"/>
              <wp:lineTo x="5885" y="16762"/>
              <wp:lineTo x="7567" y="11429"/>
              <wp:lineTo x="18706" y="11048"/>
              <wp:lineTo x="18706" y="8000"/>
              <wp:lineTo x="8197" y="4571"/>
              <wp:lineTo x="2522" y="4571"/>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ss herad.png"/>
                  <pic:cNvPicPr/>
                </pic:nvPicPr>
                <pic:blipFill>
                  <a:blip r:embed="rId1">
                    <a:extLst>
                      <a:ext uri="{28A0092B-C50C-407E-A947-70E740481C1C}">
                        <a14:useLocalDpi xmlns:a14="http://schemas.microsoft.com/office/drawing/2010/main" val="0"/>
                      </a:ext>
                    </a:extLst>
                  </a:blip>
                  <a:stretch>
                    <a:fillRect/>
                  </a:stretch>
                </pic:blipFill>
                <pic:spPr>
                  <a:xfrm>
                    <a:off x="0" y="0"/>
                    <a:ext cx="1957742" cy="10807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4DFA"/>
    <w:multiLevelType w:val="multilevel"/>
    <w:tmpl w:val="7F04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65E3A"/>
    <w:multiLevelType w:val="multilevel"/>
    <w:tmpl w:val="D794FC42"/>
    <w:lvl w:ilvl="0">
      <w:start w:val="1"/>
      <w:numFmt w:val="bullet"/>
      <w:lvlText w:val=""/>
      <w:lvlJc w:val="left"/>
      <w:pPr>
        <w:tabs>
          <w:tab w:val="num" w:pos="720"/>
        </w:tabs>
        <w:ind w:left="720" w:hanging="360"/>
      </w:pPr>
      <w:rPr>
        <w:rFonts w:ascii="Symbol" w:hAnsi="Symbol" w:hint="default"/>
        <w:color w:val="48B4A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35A3B"/>
    <w:multiLevelType w:val="hybridMultilevel"/>
    <w:tmpl w:val="0F68664A"/>
    <w:lvl w:ilvl="0" w:tplc="835842D8">
      <w:start w:val="1"/>
      <w:numFmt w:val="bullet"/>
      <w:lvlText w:val=""/>
      <w:lvlJc w:val="left"/>
      <w:pPr>
        <w:ind w:left="360" w:hanging="360"/>
      </w:pPr>
      <w:rPr>
        <w:rFonts w:ascii="Symbol" w:hAnsi="Symbol" w:hint="default"/>
        <w:color w:val="48B4AB"/>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3" w15:restartNumberingAfterBreak="0">
    <w:nsid w:val="34073790"/>
    <w:multiLevelType w:val="hybridMultilevel"/>
    <w:tmpl w:val="C9264642"/>
    <w:lvl w:ilvl="0" w:tplc="C75A4118">
      <w:numFmt w:val="bullet"/>
      <w:lvlText w:val="-"/>
      <w:lvlJc w:val="left"/>
      <w:pPr>
        <w:ind w:left="360" w:hanging="360"/>
      </w:pPr>
      <w:rPr>
        <w:rFonts w:ascii="Arial" w:eastAsiaTheme="minorHAnsi" w:hAnsi="Arial" w:cs="Aria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4" w15:restartNumberingAfterBreak="0">
    <w:nsid w:val="478904AC"/>
    <w:multiLevelType w:val="hybridMultilevel"/>
    <w:tmpl w:val="E80A5918"/>
    <w:lvl w:ilvl="0" w:tplc="4DD09E1C">
      <w:start w:val="1"/>
      <w:numFmt w:val="bullet"/>
      <w:lvlText w:val=""/>
      <w:lvlJc w:val="left"/>
      <w:pPr>
        <w:ind w:left="360" w:hanging="360"/>
      </w:pPr>
      <w:rPr>
        <w:rFonts w:ascii="Symbol" w:hAnsi="Symbol" w:hint="default"/>
        <w:color w:val="48B4AB"/>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5" w15:restartNumberingAfterBreak="0">
    <w:nsid w:val="6B1C630A"/>
    <w:multiLevelType w:val="hybridMultilevel"/>
    <w:tmpl w:val="82A0A51A"/>
    <w:lvl w:ilvl="0" w:tplc="05D2A19E">
      <w:start w:val="1"/>
      <w:numFmt w:val="bullet"/>
      <w:lvlText w:val=""/>
      <w:lvlJc w:val="left"/>
      <w:pPr>
        <w:ind w:left="360" w:hanging="360"/>
      </w:pPr>
      <w:rPr>
        <w:rFonts w:ascii="Symbol" w:hAnsi="Symbol" w:hint="default"/>
        <w:color w:val="48B4AB"/>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6" w15:restartNumberingAfterBreak="0">
    <w:nsid w:val="7C58219E"/>
    <w:multiLevelType w:val="multilevel"/>
    <w:tmpl w:val="B75AAA06"/>
    <w:lvl w:ilvl="0">
      <w:start w:val="1"/>
      <w:numFmt w:val="bullet"/>
      <w:lvlText w:val=""/>
      <w:lvlJc w:val="left"/>
      <w:pPr>
        <w:tabs>
          <w:tab w:val="num" w:pos="720"/>
        </w:tabs>
        <w:ind w:left="720" w:hanging="360"/>
      </w:pPr>
      <w:rPr>
        <w:rFonts w:ascii="Symbol" w:hAnsi="Symbol" w:hint="default"/>
        <w:color w:val="48B4A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E6F"/>
    <w:rsid w:val="000339EC"/>
    <w:rsid w:val="00050EB3"/>
    <w:rsid w:val="00161D3C"/>
    <w:rsid w:val="0017064E"/>
    <w:rsid w:val="001D597C"/>
    <w:rsid w:val="001E2F01"/>
    <w:rsid w:val="001F0532"/>
    <w:rsid w:val="0020200A"/>
    <w:rsid w:val="002038AB"/>
    <w:rsid w:val="00233D43"/>
    <w:rsid w:val="00244CA6"/>
    <w:rsid w:val="002540D3"/>
    <w:rsid w:val="002E6011"/>
    <w:rsid w:val="002F4105"/>
    <w:rsid w:val="00304992"/>
    <w:rsid w:val="003C5C06"/>
    <w:rsid w:val="003D13F8"/>
    <w:rsid w:val="00437910"/>
    <w:rsid w:val="004538A7"/>
    <w:rsid w:val="00497590"/>
    <w:rsid w:val="00523658"/>
    <w:rsid w:val="00582137"/>
    <w:rsid w:val="00586A7A"/>
    <w:rsid w:val="005918CF"/>
    <w:rsid w:val="00617E05"/>
    <w:rsid w:val="00696497"/>
    <w:rsid w:val="00697762"/>
    <w:rsid w:val="006B656A"/>
    <w:rsid w:val="006C7E75"/>
    <w:rsid w:val="0072160F"/>
    <w:rsid w:val="007947F1"/>
    <w:rsid w:val="007E35C1"/>
    <w:rsid w:val="00820D0F"/>
    <w:rsid w:val="00840CD9"/>
    <w:rsid w:val="009A0B95"/>
    <w:rsid w:val="00A95E6F"/>
    <w:rsid w:val="00BB4E76"/>
    <w:rsid w:val="00C47211"/>
    <w:rsid w:val="00CF2D34"/>
    <w:rsid w:val="00D176AA"/>
    <w:rsid w:val="00D75A19"/>
    <w:rsid w:val="00DE5EA0"/>
    <w:rsid w:val="00DE660A"/>
    <w:rsid w:val="00E17436"/>
    <w:rsid w:val="00E579CF"/>
    <w:rsid w:val="00E85243"/>
    <w:rsid w:val="00EA0A5A"/>
    <w:rsid w:val="00EB6FC6"/>
    <w:rsid w:val="00ED324D"/>
    <w:rsid w:val="00EF21EB"/>
    <w:rsid w:val="00EF2C8F"/>
    <w:rsid w:val="00F22FB4"/>
    <w:rsid w:val="00F63132"/>
    <w:rsid w:val="00F73DDC"/>
    <w:rsid w:val="00F95594"/>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ED7292"/>
  <w15:chartTrackingRefBased/>
  <w15:docId w15:val="{1EE360A9-DA90-45C8-BC5C-058E5916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8A7"/>
    <w:pPr>
      <w:spacing w:after="0" w:line="240" w:lineRule="auto"/>
    </w:pPr>
    <w:rPr>
      <w:rFonts w:ascii="Arial" w:hAnsi="Arial"/>
    </w:rPr>
  </w:style>
  <w:style w:type="paragraph" w:styleId="Overskrift1">
    <w:name w:val="heading 1"/>
    <w:basedOn w:val="Normal"/>
    <w:link w:val="Overskrift1Teikn"/>
    <w:uiPriority w:val="9"/>
    <w:qFormat/>
    <w:rsid w:val="00523658"/>
    <w:pPr>
      <w:spacing w:before="100" w:beforeAutospacing="1" w:after="100" w:afterAutospacing="1"/>
      <w:outlineLvl w:val="0"/>
    </w:pPr>
    <w:rPr>
      <w:rFonts w:ascii="Times New Roman" w:eastAsia="Times New Roman" w:hAnsi="Times New Roman" w:cs="Times New Roman"/>
      <w:b/>
      <w:bCs/>
      <w:color w:val="48B4AB"/>
      <w:kern w:val="36"/>
      <w:sz w:val="48"/>
      <w:szCs w:val="48"/>
      <w:lang w:eastAsia="nn-NO"/>
    </w:rPr>
  </w:style>
  <w:style w:type="paragraph" w:styleId="Overskrift2">
    <w:name w:val="heading 2"/>
    <w:basedOn w:val="Normal"/>
    <w:next w:val="Normal"/>
    <w:link w:val="Overskrift2Teikn"/>
    <w:uiPriority w:val="9"/>
    <w:unhideWhenUsed/>
    <w:qFormat/>
    <w:rsid w:val="00586A7A"/>
    <w:pPr>
      <w:keepNext/>
      <w:keepLines/>
      <w:spacing w:before="40"/>
      <w:outlineLvl w:val="1"/>
    </w:pPr>
    <w:rPr>
      <w:rFonts w:eastAsiaTheme="majorEastAsia" w:cstheme="majorBidi"/>
      <w:color w:val="48B4AB"/>
      <w:sz w:val="24"/>
      <w:szCs w:val="26"/>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customStyle="1" w:styleId="Overskrift1Teikn">
    <w:name w:val="Overskrift 1 Teikn"/>
    <w:basedOn w:val="Standardskriftforavsnitt"/>
    <w:link w:val="Overskrift1"/>
    <w:uiPriority w:val="9"/>
    <w:rsid w:val="00523658"/>
    <w:rPr>
      <w:rFonts w:ascii="Times New Roman" w:eastAsia="Times New Roman" w:hAnsi="Times New Roman" w:cs="Times New Roman"/>
      <w:b/>
      <w:bCs/>
      <w:color w:val="48B4AB"/>
      <w:kern w:val="36"/>
      <w:sz w:val="48"/>
      <w:szCs w:val="48"/>
      <w:lang w:eastAsia="nn-NO"/>
    </w:rPr>
  </w:style>
  <w:style w:type="paragraph" w:customStyle="1" w:styleId="clause-indent">
    <w:name w:val="clause-indent"/>
    <w:basedOn w:val="Normal"/>
    <w:rsid w:val="00A95E6F"/>
    <w:pPr>
      <w:spacing w:before="100" w:beforeAutospacing="1" w:after="100" w:afterAutospacing="1"/>
    </w:pPr>
    <w:rPr>
      <w:rFonts w:ascii="Times New Roman" w:eastAsia="Times New Roman" w:hAnsi="Times New Roman" w:cs="Times New Roman"/>
      <w:sz w:val="24"/>
      <w:szCs w:val="24"/>
      <w:lang w:eastAsia="nn-NO"/>
    </w:rPr>
  </w:style>
  <w:style w:type="character" w:styleId="Hyperkopling">
    <w:name w:val="Hyperlink"/>
    <w:basedOn w:val="Standardskriftforavsnitt"/>
    <w:uiPriority w:val="99"/>
    <w:unhideWhenUsed/>
    <w:rsid w:val="00A95E6F"/>
    <w:rPr>
      <w:color w:val="0000FF"/>
      <w:u w:val="single"/>
    </w:rPr>
  </w:style>
  <w:style w:type="paragraph" w:styleId="Topptekst">
    <w:name w:val="header"/>
    <w:basedOn w:val="Normal"/>
    <w:link w:val="TopptekstTeikn"/>
    <w:uiPriority w:val="99"/>
    <w:unhideWhenUsed/>
    <w:rsid w:val="00A95E6F"/>
    <w:pPr>
      <w:tabs>
        <w:tab w:val="center" w:pos="4536"/>
        <w:tab w:val="right" w:pos="9072"/>
      </w:tabs>
    </w:pPr>
  </w:style>
  <w:style w:type="character" w:customStyle="1" w:styleId="TopptekstTeikn">
    <w:name w:val="Topptekst Teikn"/>
    <w:basedOn w:val="Standardskriftforavsnitt"/>
    <w:link w:val="Topptekst"/>
    <w:uiPriority w:val="99"/>
    <w:rsid w:val="00A95E6F"/>
    <w:rPr>
      <w:rFonts w:ascii="Arial" w:hAnsi="Arial"/>
      <w:sz w:val="20"/>
    </w:rPr>
  </w:style>
  <w:style w:type="paragraph" w:styleId="Botntekst">
    <w:name w:val="footer"/>
    <w:basedOn w:val="Normal"/>
    <w:link w:val="BotntekstTeikn"/>
    <w:uiPriority w:val="99"/>
    <w:unhideWhenUsed/>
    <w:rsid w:val="00A95E6F"/>
    <w:pPr>
      <w:tabs>
        <w:tab w:val="center" w:pos="4536"/>
        <w:tab w:val="right" w:pos="9072"/>
      </w:tabs>
    </w:pPr>
  </w:style>
  <w:style w:type="character" w:customStyle="1" w:styleId="BotntekstTeikn">
    <w:name w:val="Botntekst Teikn"/>
    <w:basedOn w:val="Standardskriftforavsnitt"/>
    <w:link w:val="Botntekst"/>
    <w:uiPriority w:val="99"/>
    <w:rsid w:val="00A95E6F"/>
    <w:rPr>
      <w:rFonts w:ascii="Arial" w:hAnsi="Arial"/>
      <w:sz w:val="20"/>
    </w:rPr>
  </w:style>
  <w:style w:type="character" w:customStyle="1" w:styleId="Overskrift2Teikn">
    <w:name w:val="Overskrift 2 Teikn"/>
    <w:basedOn w:val="Standardskriftforavsnitt"/>
    <w:link w:val="Overskrift2"/>
    <w:uiPriority w:val="9"/>
    <w:rsid w:val="00586A7A"/>
    <w:rPr>
      <w:rFonts w:ascii="Arial" w:eastAsiaTheme="majorEastAsia" w:hAnsi="Arial" w:cstheme="majorBidi"/>
      <w:color w:val="48B4AB"/>
      <w:sz w:val="24"/>
      <w:szCs w:val="26"/>
    </w:rPr>
  </w:style>
  <w:style w:type="paragraph" w:styleId="NormalWeb">
    <w:name w:val="Normal (Web)"/>
    <w:basedOn w:val="Normal"/>
    <w:uiPriority w:val="99"/>
    <w:semiHidden/>
    <w:unhideWhenUsed/>
    <w:rsid w:val="003C5C06"/>
    <w:pPr>
      <w:spacing w:before="100" w:beforeAutospacing="1" w:after="100" w:afterAutospacing="1"/>
    </w:pPr>
    <w:rPr>
      <w:rFonts w:ascii="Times New Roman" w:eastAsia="Times New Roman" w:hAnsi="Times New Roman" w:cs="Times New Roman"/>
      <w:sz w:val="24"/>
      <w:szCs w:val="24"/>
      <w:lang w:eastAsia="nn-NO"/>
    </w:rPr>
  </w:style>
  <w:style w:type="paragraph" w:customStyle="1" w:styleId="default">
    <w:name w:val="default"/>
    <w:basedOn w:val="Normal"/>
    <w:rsid w:val="003C5C06"/>
    <w:pPr>
      <w:spacing w:before="100" w:beforeAutospacing="1" w:after="100" w:afterAutospacing="1"/>
    </w:pPr>
    <w:rPr>
      <w:rFonts w:ascii="Times New Roman" w:eastAsia="Times New Roman" w:hAnsi="Times New Roman" w:cs="Times New Roman"/>
      <w:sz w:val="24"/>
      <w:szCs w:val="24"/>
      <w:lang w:eastAsia="nn-NO"/>
    </w:rPr>
  </w:style>
  <w:style w:type="paragraph" w:styleId="Listeavsnitt">
    <w:name w:val="List Paragraph"/>
    <w:basedOn w:val="Normal"/>
    <w:uiPriority w:val="34"/>
    <w:qFormat/>
    <w:rsid w:val="006B656A"/>
    <w:pPr>
      <w:ind w:left="720"/>
      <w:contextualSpacing/>
    </w:pPr>
  </w:style>
  <w:style w:type="paragraph" w:styleId="Overskriftforinnhaldsliste">
    <w:name w:val="TOC Heading"/>
    <w:basedOn w:val="Overskrift1"/>
    <w:next w:val="Normal"/>
    <w:uiPriority w:val="39"/>
    <w:unhideWhenUsed/>
    <w:qFormat/>
    <w:rsid w:val="00497590"/>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INNH2">
    <w:name w:val="toc 2"/>
    <w:basedOn w:val="Normal"/>
    <w:next w:val="Normal"/>
    <w:autoRedefine/>
    <w:uiPriority w:val="39"/>
    <w:unhideWhenUsed/>
    <w:rsid w:val="00497590"/>
    <w:pPr>
      <w:spacing w:after="100"/>
      <w:ind w:left="200"/>
    </w:pPr>
  </w:style>
  <w:style w:type="paragraph" w:styleId="INNH1">
    <w:name w:val="toc 1"/>
    <w:basedOn w:val="Normal"/>
    <w:next w:val="Normal"/>
    <w:autoRedefine/>
    <w:uiPriority w:val="39"/>
    <w:unhideWhenUsed/>
    <w:rsid w:val="00497590"/>
    <w:pPr>
      <w:spacing w:after="100"/>
    </w:pPr>
  </w:style>
  <w:style w:type="paragraph" w:customStyle="1" w:styleId="mortaga">
    <w:name w:val="mortag_a"/>
    <w:basedOn w:val="Normal"/>
    <w:rsid w:val="00ED324D"/>
    <w:pPr>
      <w:spacing w:before="100" w:beforeAutospacing="1" w:after="100" w:afterAutospacing="1"/>
    </w:pPr>
    <w:rPr>
      <w:rFonts w:ascii="Times New Roman" w:eastAsia="Times New Roman" w:hAnsi="Times New Roman" w:cs="Times New Roman"/>
      <w:sz w:val="24"/>
      <w:szCs w:val="24"/>
      <w:lang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33859">
      <w:bodyDiv w:val="1"/>
      <w:marLeft w:val="0"/>
      <w:marRight w:val="0"/>
      <w:marTop w:val="0"/>
      <w:marBottom w:val="0"/>
      <w:divBdr>
        <w:top w:val="none" w:sz="0" w:space="0" w:color="auto"/>
        <w:left w:val="none" w:sz="0" w:space="0" w:color="auto"/>
        <w:bottom w:val="none" w:sz="0" w:space="0" w:color="auto"/>
        <w:right w:val="none" w:sz="0" w:space="0" w:color="auto"/>
      </w:divBdr>
    </w:div>
    <w:div w:id="194926494">
      <w:bodyDiv w:val="1"/>
      <w:marLeft w:val="0"/>
      <w:marRight w:val="0"/>
      <w:marTop w:val="0"/>
      <w:marBottom w:val="0"/>
      <w:divBdr>
        <w:top w:val="none" w:sz="0" w:space="0" w:color="auto"/>
        <w:left w:val="none" w:sz="0" w:space="0" w:color="auto"/>
        <w:bottom w:val="none" w:sz="0" w:space="0" w:color="auto"/>
        <w:right w:val="none" w:sz="0" w:space="0" w:color="auto"/>
      </w:divBdr>
    </w:div>
    <w:div w:id="765074324">
      <w:bodyDiv w:val="1"/>
      <w:marLeft w:val="0"/>
      <w:marRight w:val="0"/>
      <w:marTop w:val="0"/>
      <w:marBottom w:val="0"/>
      <w:divBdr>
        <w:top w:val="none" w:sz="0" w:space="0" w:color="auto"/>
        <w:left w:val="none" w:sz="0" w:space="0" w:color="auto"/>
        <w:bottom w:val="none" w:sz="0" w:space="0" w:color="auto"/>
        <w:right w:val="none" w:sz="0" w:space="0" w:color="auto"/>
      </w:divBdr>
    </w:div>
    <w:div w:id="855072299">
      <w:bodyDiv w:val="1"/>
      <w:marLeft w:val="0"/>
      <w:marRight w:val="0"/>
      <w:marTop w:val="0"/>
      <w:marBottom w:val="0"/>
      <w:divBdr>
        <w:top w:val="none" w:sz="0" w:space="0" w:color="auto"/>
        <w:left w:val="none" w:sz="0" w:space="0" w:color="auto"/>
        <w:bottom w:val="none" w:sz="0" w:space="0" w:color="auto"/>
        <w:right w:val="none" w:sz="0" w:space="0" w:color="auto"/>
      </w:divBdr>
    </w:div>
    <w:div w:id="1050614635">
      <w:bodyDiv w:val="1"/>
      <w:marLeft w:val="0"/>
      <w:marRight w:val="0"/>
      <w:marTop w:val="0"/>
      <w:marBottom w:val="0"/>
      <w:divBdr>
        <w:top w:val="none" w:sz="0" w:space="0" w:color="auto"/>
        <w:left w:val="none" w:sz="0" w:space="0" w:color="auto"/>
        <w:bottom w:val="none" w:sz="0" w:space="0" w:color="auto"/>
        <w:right w:val="none" w:sz="0" w:space="0" w:color="auto"/>
      </w:divBdr>
    </w:div>
    <w:div w:id="1240090561">
      <w:bodyDiv w:val="1"/>
      <w:marLeft w:val="0"/>
      <w:marRight w:val="0"/>
      <w:marTop w:val="0"/>
      <w:marBottom w:val="0"/>
      <w:divBdr>
        <w:top w:val="none" w:sz="0" w:space="0" w:color="auto"/>
        <w:left w:val="none" w:sz="0" w:space="0" w:color="auto"/>
        <w:bottom w:val="none" w:sz="0" w:space="0" w:color="auto"/>
        <w:right w:val="none" w:sz="0" w:space="0" w:color="auto"/>
      </w:divBdr>
    </w:div>
    <w:div w:id="1549224151">
      <w:bodyDiv w:val="1"/>
      <w:marLeft w:val="0"/>
      <w:marRight w:val="0"/>
      <w:marTop w:val="0"/>
      <w:marBottom w:val="0"/>
      <w:divBdr>
        <w:top w:val="none" w:sz="0" w:space="0" w:color="auto"/>
        <w:left w:val="none" w:sz="0" w:space="0" w:color="auto"/>
        <w:bottom w:val="none" w:sz="0" w:space="0" w:color="auto"/>
        <w:right w:val="none" w:sz="0" w:space="0" w:color="auto"/>
      </w:divBdr>
    </w:div>
    <w:div w:id="1840727993">
      <w:bodyDiv w:val="1"/>
      <w:marLeft w:val="0"/>
      <w:marRight w:val="0"/>
      <w:marTop w:val="0"/>
      <w:marBottom w:val="0"/>
      <w:divBdr>
        <w:top w:val="none" w:sz="0" w:space="0" w:color="auto"/>
        <w:left w:val="none" w:sz="0" w:space="0" w:color="auto"/>
        <w:bottom w:val="none" w:sz="0" w:space="0" w:color="auto"/>
        <w:right w:val="none" w:sz="0" w:space="0" w:color="auto"/>
      </w:divBdr>
    </w:div>
    <w:div w:id="1927106221">
      <w:bodyDiv w:val="1"/>
      <w:marLeft w:val="0"/>
      <w:marRight w:val="0"/>
      <w:marTop w:val="0"/>
      <w:marBottom w:val="0"/>
      <w:divBdr>
        <w:top w:val="none" w:sz="0" w:space="0" w:color="auto"/>
        <w:left w:val="none" w:sz="0" w:space="0" w:color="auto"/>
        <w:bottom w:val="none" w:sz="0" w:space="0" w:color="auto"/>
        <w:right w:val="none" w:sz="0" w:space="0" w:color="auto"/>
      </w:divBdr>
      <w:divsChild>
        <w:div w:id="648631708">
          <w:marLeft w:val="0"/>
          <w:marRight w:val="0"/>
          <w:marTop w:val="0"/>
          <w:marBottom w:val="0"/>
          <w:divBdr>
            <w:top w:val="none" w:sz="0" w:space="0" w:color="auto"/>
            <w:left w:val="none" w:sz="0" w:space="0" w:color="auto"/>
            <w:bottom w:val="none" w:sz="0" w:space="0" w:color="auto"/>
            <w:right w:val="none" w:sz="0" w:space="0" w:color="auto"/>
          </w:divBdr>
          <w:divsChild>
            <w:div w:id="1356348865">
              <w:marLeft w:val="0"/>
              <w:marRight w:val="0"/>
              <w:marTop w:val="0"/>
              <w:marBottom w:val="0"/>
              <w:divBdr>
                <w:top w:val="none" w:sz="0" w:space="0" w:color="auto"/>
                <w:left w:val="none" w:sz="0" w:space="0" w:color="auto"/>
                <w:bottom w:val="none" w:sz="0" w:space="0" w:color="auto"/>
                <w:right w:val="none" w:sz="0" w:space="0" w:color="auto"/>
              </w:divBdr>
              <w:divsChild>
                <w:div w:id="78646454">
                  <w:marLeft w:val="0"/>
                  <w:marRight w:val="0"/>
                  <w:marTop w:val="0"/>
                  <w:marBottom w:val="0"/>
                  <w:divBdr>
                    <w:top w:val="none" w:sz="0" w:space="0" w:color="auto"/>
                    <w:left w:val="none" w:sz="0" w:space="0" w:color="auto"/>
                    <w:bottom w:val="none" w:sz="0" w:space="0" w:color="auto"/>
                    <w:right w:val="none" w:sz="0" w:space="0" w:color="auto"/>
                  </w:divBdr>
                </w:div>
                <w:div w:id="873233119">
                  <w:marLeft w:val="0"/>
                  <w:marRight w:val="0"/>
                  <w:marTop w:val="0"/>
                  <w:marBottom w:val="0"/>
                  <w:divBdr>
                    <w:top w:val="none" w:sz="0" w:space="0" w:color="auto"/>
                    <w:left w:val="none" w:sz="0" w:space="0" w:color="auto"/>
                    <w:bottom w:val="none" w:sz="0" w:space="0" w:color="auto"/>
                    <w:right w:val="none" w:sz="0" w:space="0" w:color="auto"/>
                  </w:divBdr>
                </w:div>
                <w:div w:id="1711689881">
                  <w:marLeft w:val="0"/>
                  <w:marRight w:val="0"/>
                  <w:marTop w:val="0"/>
                  <w:marBottom w:val="0"/>
                  <w:divBdr>
                    <w:top w:val="none" w:sz="0" w:space="0" w:color="auto"/>
                    <w:left w:val="none" w:sz="0" w:space="0" w:color="auto"/>
                    <w:bottom w:val="none" w:sz="0" w:space="0" w:color="auto"/>
                    <w:right w:val="none" w:sz="0" w:space="0" w:color="auto"/>
                  </w:divBdr>
                </w:div>
                <w:div w:id="350448685">
                  <w:marLeft w:val="0"/>
                  <w:marRight w:val="0"/>
                  <w:marTop w:val="0"/>
                  <w:marBottom w:val="0"/>
                  <w:divBdr>
                    <w:top w:val="none" w:sz="0" w:space="0" w:color="auto"/>
                    <w:left w:val="none" w:sz="0" w:space="0" w:color="auto"/>
                    <w:bottom w:val="none" w:sz="0" w:space="0" w:color="auto"/>
                    <w:right w:val="none" w:sz="0" w:space="0" w:color="auto"/>
                  </w:divBdr>
                </w:div>
                <w:div w:id="569923053">
                  <w:marLeft w:val="0"/>
                  <w:marRight w:val="0"/>
                  <w:marTop w:val="0"/>
                  <w:marBottom w:val="0"/>
                  <w:divBdr>
                    <w:top w:val="none" w:sz="0" w:space="0" w:color="auto"/>
                    <w:left w:val="none" w:sz="0" w:space="0" w:color="auto"/>
                    <w:bottom w:val="none" w:sz="0" w:space="0" w:color="auto"/>
                    <w:right w:val="none" w:sz="0" w:space="0" w:color="auto"/>
                  </w:divBdr>
                </w:div>
                <w:div w:id="63992086">
                  <w:marLeft w:val="0"/>
                  <w:marRight w:val="0"/>
                  <w:marTop w:val="0"/>
                  <w:marBottom w:val="0"/>
                  <w:divBdr>
                    <w:top w:val="none" w:sz="0" w:space="0" w:color="auto"/>
                    <w:left w:val="none" w:sz="0" w:space="0" w:color="auto"/>
                    <w:bottom w:val="none" w:sz="0" w:space="0" w:color="auto"/>
                    <w:right w:val="none" w:sz="0" w:space="0" w:color="auto"/>
                  </w:divBdr>
                </w:div>
                <w:div w:id="364520864">
                  <w:marLeft w:val="0"/>
                  <w:marRight w:val="0"/>
                  <w:marTop w:val="0"/>
                  <w:marBottom w:val="0"/>
                  <w:divBdr>
                    <w:top w:val="none" w:sz="0" w:space="0" w:color="auto"/>
                    <w:left w:val="none" w:sz="0" w:space="0" w:color="auto"/>
                    <w:bottom w:val="none" w:sz="0" w:space="0" w:color="auto"/>
                    <w:right w:val="none" w:sz="0" w:space="0" w:color="auto"/>
                  </w:divBdr>
                </w:div>
                <w:div w:id="2109544609">
                  <w:marLeft w:val="0"/>
                  <w:marRight w:val="0"/>
                  <w:marTop w:val="0"/>
                  <w:marBottom w:val="0"/>
                  <w:divBdr>
                    <w:top w:val="none" w:sz="0" w:space="0" w:color="auto"/>
                    <w:left w:val="none" w:sz="0" w:space="0" w:color="auto"/>
                    <w:bottom w:val="none" w:sz="0" w:space="0" w:color="auto"/>
                    <w:right w:val="none" w:sz="0" w:space="0" w:color="auto"/>
                  </w:divBdr>
                </w:div>
                <w:div w:id="1566451670">
                  <w:marLeft w:val="0"/>
                  <w:marRight w:val="0"/>
                  <w:marTop w:val="0"/>
                  <w:marBottom w:val="0"/>
                  <w:divBdr>
                    <w:top w:val="none" w:sz="0" w:space="0" w:color="auto"/>
                    <w:left w:val="none" w:sz="0" w:space="0" w:color="auto"/>
                    <w:bottom w:val="none" w:sz="0" w:space="0" w:color="auto"/>
                    <w:right w:val="none" w:sz="0" w:space="0" w:color="auto"/>
                  </w:divBdr>
                </w:div>
                <w:div w:id="1189106145">
                  <w:marLeft w:val="0"/>
                  <w:marRight w:val="0"/>
                  <w:marTop w:val="0"/>
                  <w:marBottom w:val="0"/>
                  <w:divBdr>
                    <w:top w:val="none" w:sz="0" w:space="0" w:color="auto"/>
                    <w:left w:val="none" w:sz="0" w:space="0" w:color="auto"/>
                    <w:bottom w:val="none" w:sz="0" w:space="0" w:color="auto"/>
                    <w:right w:val="none" w:sz="0" w:space="0" w:color="auto"/>
                  </w:divBdr>
                </w:div>
                <w:div w:id="1329944432">
                  <w:marLeft w:val="0"/>
                  <w:marRight w:val="0"/>
                  <w:marTop w:val="0"/>
                  <w:marBottom w:val="0"/>
                  <w:divBdr>
                    <w:top w:val="none" w:sz="0" w:space="0" w:color="auto"/>
                    <w:left w:val="none" w:sz="0" w:space="0" w:color="auto"/>
                    <w:bottom w:val="none" w:sz="0" w:space="0" w:color="auto"/>
                    <w:right w:val="none" w:sz="0" w:space="0" w:color="auto"/>
                  </w:divBdr>
                </w:div>
                <w:div w:id="211301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6831">
      <w:bodyDiv w:val="1"/>
      <w:marLeft w:val="0"/>
      <w:marRight w:val="0"/>
      <w:marTop w:val="0"/>
      <w:marBottom w:val="0"/>
      <w:divBdr>
        <w:top w:val="none" w:sz="0" w:space="0" w:color="auto"/>
        <w:left w:val="none" w:sz="0" w:space="0" w:color="auto"/>
        <w:bottom w:val="none" w:sz="0" w:space="0" w:color="auto"/>
        <w:right w:val="none" w:sz="0" w:space="0" w:color="auto"/>
      </w:divBdr>
    </w:div>
    <w:div w:id="201807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beidstilsynet.no/tema/ergonomi/arbeid-ved-dataskjer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beidstilsynet.no/regelverk/forskrifter/forskrift-om-utforelse-av-arbe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rbeidstilsynet.no/tema/ergonomi/arbeid-ved-dataskjerm/" TargetMode="External"/><Relationship Id="rId4" Type="http://schemas.openxmlformats.org/officeDocument/2006/relationships/settings" Target="settings.xml"/><Relationship Id="rId9" Type="http://schemas.openxmlformats.org/officeDocument/2006/relationships/hyperlink" Target="https://www.arbeidstilsynet.no/tema/ergonomi/arbeid-ved-dataskjer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905C1-ED88-4965-85EA-EE5101D30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1655</Words>
  <Characters>8775</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Voss kommune</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 Remme</dc:creator>
  <cp:keywords/>
  <dc:description/>
  <cp:lastModifiedBy>Astri Remme</cp:lastModifiedBy>
  <cp:revision>2</cp:revision>
  <dcterms:created xsi:type="dcterms:W3CDTF">2021-06-29T09:56:00Z</dcterms:created>
  <dcterms:modified xsi:type="dcterms:W3CDTF">2021-06-29T09:56:00Z</dcterms:modified>
</cp:coreProperties>
</file>