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9F06" w14:textId="77777777" w:rsidR="0079036F" w:rsidRPr="0034196C" w:rsidRDefault="0079036F" w:rsidP="0079036F">
      <w:pPr>
        <w:rPr>
          <w:color w:val="48B4AB"/>
          <w:sz w:val="32"/>
          <w:szCs w:val="32"/>
          <w:lang w:val="nb-NO"/>
        </w:rPr>
      </w:pPr>
      <w:r w:rsidRPr="0034196C">
        <w:rPr>
          <w:color w:val="48B4AB"/>
          <w:sz w:val="32"/>
          <w:szCs w:val="32"/>
          <w:lang w:val="nb-NO"/>
        </w:rPr>
        <w:t xml:space="preserve">Momentliste </w:t>
      </w:r>
      <w:r w:rsidR="00BB1F47" w:rsidRPr="0034196C">
        <w:rPr>
          <w:color w:val="48B4AB"/>
          <w:sz w:val="32"/>
          <w:szCs w:val="32"/>
          <w:lang w:val="nb-NO"/>
        </w:rPr>
        <w:t>fo</w:t>
      </w:r>
      <w:r w:rsidRPr="0034196C">
        <w:rPr>
          <w:color w:val="48B4AB"/>
          <w:sz w:val="32"/>
          <w:szCs w:val="32"/>
          <w:lang w:val="nb-NO"/>
        </w:rPr>
        <w:t>r individuell AKAN avtale</w:t>
      </w:r>
    </w:p>
    <w:p w14:paraId="27FB9F07" w14:textId="77777777" w:rsidR="0079036F" w:rsidRPr="0034196C" w:rsidRDefault="0079036F" w:rsidP="00D11E28">
      <w:pPr>
        <w:spacing w:line="240" w:lineRule="auto"/>
        <w:rPr>
          <w:lang w:val="nb-NO"/>
        </w:rPr>
      </w:pPr>
      <w:r w:rsidRPr="0034196C">
        <w:rPr>
          <w:lang w:val="nb-NO"/>
        </w:rPr>
        <w:t xml:space="preserve">Kvar Akan-avtale skal være tilpassa individuelt for </w:t>
      </w:r>
      <w:proofErr w:type="gramStart"/>
      <w:r w:rsidRPr="0034196C">
        <w:rPr>
          <w:lang w:val="nb-NO"/>
        </w:rPr>
        <w:t>å sikra</w:t>
      </w:r>
      <w:proofErr w:type="gramEnd"/>
      <w:r w:rsidRPr="0034196C">
        <w:rPr>
          <w:lang w:val="nb-NO"/>
        </w:rPr>
        <w:t xml:space="preserve"> best </w:t>
      </w:r>
      <w:r w:rsidRPr="003B68D9">
        <w:t>mogleg</w:t>
      </w:r>
      <w:r w:rsidRPr="0034196C">
        <w:rPr>
          <w:lang w:val="nb-NO"/>
        </w:rPr>
        <w:t xml:space="preserve"> oppfølging for vedkomande. </w:t>
      </w:r>
    </w:p>
    <w:p w14:paraId="27FB9F08" w14:textId="77777777" w:rsidR="00BB1F47" w:rsidRDefault="0079036F" w:rsidP="00D11E28">
      <w:pPr>
        <w:spacing w:line="240" w:lineRule="auto"/>
      </w:pPr>
      <w:r w:rsidRPr="0079036F">
        <w:t>Moment som vert diskutert</w:t>
      </w:r>
      <w:r>
        <w:t xml:space="preserve"> og vurdert i utforminga</w:t>
      </w:r>
      <w:r w:rsidRPr="0079036F">
        <w:t xml:space="preserve"> av Akan-avtalen: </w:t>
      </w:r>
    </w:p>
    <w:p w14:paraId="27FB9F09" w14:textId="1349FC5B" w:rsidR="00BB1F47" w:rsidRPr="00BB1F47" w:rsidRDefault="0079036F" w:rsidP="00D11E28">
      <w:pPr>
        <w:spacing w:after="0" w:line="240" w:lineRule="auto"/>
      </w:pPr>
      <w:r w:rsidRPr="0066514E">
        <w:rPr>
          <w:color w:val="48B4AB"/>
        </w:rPr>
        <w:t>Om risiko og m</w:t>
      </w:r>
      <w:r w:rsidR="00BB1F47" w:rsidRPr="0066514E">
        <w:rPr>
          <w:color w:val="48B4AB"/>
        </w:rPr>
        <w:t>ogleg endring av arbeidsoppgå</w:t>
      </w:r>
      <w:r w:rsidRPr="0066514E">
        <w:rPr>
          <w:color w:val="48B4AB"/>
        </w:rPr>
        <w:t xml:space="preserve">vene </w:t>
      </w:r>
    </w:p>
    <w:p w14:paraId="27FB9F0A" w14:textId="77777777" w:rsidR="00D11E28" w:rsidRPr="00D11E28" w:rsidRDefault="0079036F" w:rsidP="00D11E28">
      <w:pPr>
        <w:spacing w:after="0" w:line="240" w:lineRule="auto"/>
        <w:ind w:firstLine="709"/>
      </w:pPr>
      <w:r w:rsidRPr="00D11E28">
        <w:t>● Er det nødvendig med omplasseri</w:t>
      </w:r>
      <w:r w:rsidR="00BB1F47" w:rsidRPr="00D11E28">
        <w:t>ng eller endring av arbeidsoppgåver eller rutina</w:t>
      </w:r>
      <w:r w:rsidRPr="00D11E28">
        <w:t xml:space="preserve">r </w:t>
      </w:r>
      <w:r w:rsidR="00D11E28" w:rsidRPr="00D11E28">
        <w:t xml:space="preserve">    </w:t>
      </w:r>
    </w:p>
    <w:p w14:paraId="27FB9F0B" w14:textId="77777777" w:rsidR="00BB1F47" w:rsidRPr="00D11E28" w:rsidRDefault="00D11E28" w:rsidP="00D11E28">
      <w:pPr>
        <w:spacing w:after="240" w:line="240" w:lineRule="auto"/>
        <w:ind w:firstLine="709"/>
      </w:pPr>
      <w:r w:rsidRPr="00D11E28">
        <w:t xml:space="preserve">    </w:t>
      </w:r>
      <w:r w:rsidR="0079036F" w:rsidRPr="00D11E28">
        <w:t xml:space="preserve">for å </w:t>
      </w:r>
      <w:r w:rsidR="00BB1F47" w:rsidRPr="00D11E28">
        <w:t>ta vare på</w:t>
      </w:r>
      <w:r w:rsidR="0079036F" w:rsidRPr="00D11E28">
        <w:t xml:space="preserve"> sikkerhe</w:t>
      </w:r>
      <w:r w:rsidR="00BB1F47" w:rsidRPr="00D11E28">
        <w:t>i</w:t>
      </w:r>
      <w:r w:rsidR="0079036F" w:rsidRPr="00D11E28">
        <w:t xml:space="preserve">t? </w:t>
      </w:r>
    </w:p>
    <w:p w14:paraId="27FB9F0C" w14:textId="6CE284DF" w:rsidR="00BB1F47" w:rsidRDefault="0079036F" w:rsidP="00D11E28">
      <w:pPr>
        <w:spacing w:after="0" w:line="240" w:lineRule="auto"/>
      </w:pPr>
      <w:r w:rsidRPr="0066514E">
        <w:rPr>
          <w:color w:val="48B4AB"/>
        </w:rPr>
        <w:t>Me</w:t>
      </w:r>
      <w:r w:rsidR="00BB1F47" w:rsidRPr="0066514E">
        <w:rPr>
          <w:color w:val="48B4AB"/>
        </w:rPr>
        <w:t>i</w:t>
      </w:r>
      <w:r w:rsidRPr="0066514E">
        <w:rPr>
          <w:color w:val="48B4AB"/>
        </w:rPr>
        <w:t>r detaljert om oppfølging</w:t>
      </w:r>
      <w:r w:rsidRPr="0079036F">
        <w:t xml:space="preserve">: </w:t>
      </w:r>
    </w:p>
    <w:p w14:paraId="27FB9F0D" w14:textId="77777777" w:rsidR="00BB1F47" w:rsidRDefault="0079036F" w:rsidP="00D11E28">
      <w:pPr>
        <w:spacing w:after="0" w:line="240" w:lineRule="auto"/>
        <w:ind w:firstLine="708"/>
      </w:pPr>
      <w:r w:rsidRPr="00BB1F47">
        <w:t>●</w:t>
      </w:r>
      <w:r w:rsidR="00BB1F47">
        <w:t xml:space="preserve"> Kor ofte, og når møtast</w:t>
      </w:r>
      <w:r w:rsidRPr="00BB1F47">
        <w:t xml:space="preserve">? </w:t>
      </w:r>
    </w:p>
    <w:p w14:paraId="27FB9F0E" w14:textId="77777777" w:rsidR="00BB1F47" w:rsidRDefault="00BB1F47" w:rsidP="00D11E28">
      <w:pPr>
        <w:spacing w:after="0" w:line="240" w:lineRule="auto"/>
        <w:ind w:firstLine="708"/>
      </w:pPr>
      <w:r>
        <w:t>● Kven kallar inn til møte</w:t>
      </w:r>
      <w:r w:rsidR="0079036F" w:rsidRPr="0079036F">
        <w:t xml:space="preserve">? </w:t>
      </w:r>
    </w:p>
    <w:p w14:paraId="27FB9F0F" w14:textId="77777777" w:rsidR="00BB1F47" w:rsidRDefault="00BB1F47" w:rsidP="00D11E28">
      <w:pPr>
        <w:spacing w:after="240" w:line="240" w:lineRule="auto"/>
        <w:ind w:firstLine="709"/>
      </w:pPr>
      <w:r>
        <w:t>● Kven deltek i møte</w:t>
      </w:r>
      <w:r w:rsidR="0079036F" w:rsidRPr="0079036F">
        <w:t xml:space="preserve">? </w:t>
      </w:r>
    </w:p>
    <w:p w14:paraId="27FB9F10" w14:textId="15566CF3" w:rsidR="00BB1F47" w:rsidRPr="00BB1F47" w:rsidRDefault="00BB1F47" w:rsidP="00D11E28">
      <w:pPr>
        <w:spacing w:before="120" w:after="0" w:line="240" w:lineRule="auto"/>
      </w:pPr>
      <w:r w:rsidRPr="0066514E">
        <w:rPr>
          <w:color w:val="48B4AB"/>
        </w:rPr>
        <w:t>Rutinar ved frå</w:t>
      </w:r>
      <w:r w:rsidR="0079036F" w:rsidRPr="0066514E">
        <w:rPr>
          <w:color w:val="48B4AB"/>
        </w:rPr>
        <w:t xml:space="preserve">vær </w:t>
      </w:r>
    </w:p>
    <w:p w14:paraId="27FB9F11" w14:textId="77777777" w:rsidR="00BB1F47" w:rsidRPr="00BB1F47" w:rsidRDefault="0079036F" w:rsidP="00D11E28">
      <w:pPr>
        <w:spacing w:after="0" w:line="240" w:lineRule="auto"/>
        <w:ind w:firstLine="708"/>
      </w:pPr>
      <w:r w:rsidRPr="00BB1F47">
        <w:t>● Bruk av e</w:t>
      </w:r>
      <w:r w:rsidR="00BB1F47" w:rsidRPr="00BB1F47">
        <w:t>i</w:t>
      </w:r>
      <w:r w:rsidRPr="00BB1F47">
        <w:t>genmelding? Ved misbruk av e</w:t>
      </w:r>
      <w:r w:rsidR="00BB1F47" w:rsidRPr="00BB1F47">
        <w:t>igenmeldingar vurdera</w:t>
      </w:r>
      <w:r w:rsidRPr="00BB1F47">
        <w:t xml:space="preserve"> tiltak som å inndra </w:t>
      </w:r>
      <w:r w:rsidR="00BB1F47" w:rsidRPr="00BB1F47">
        <w:t xml:space="preserve">    </w:t>
      </w:r>
    </w:p>
    <w:p w14:paraId="27FB9F12" w14:textId="77777777" w:rsidR="00BB1F47" w:rsidRPr="00BB1F47" w:rsidRDefault="00BB1F47" w:rsidP="00D11E28">
      <w:pPr>
        <w:spacing w:line="240" w:lineRule="auto"/>
        <w:ind w:firstLine="708"/>
      </w:pPr>
      <w:r w:rsidRPr="00BB1F47">
        <w:t xml:space="preserve">   </w:t>
      </w:r>
      <w:r w:rsidR="0079036F" w:rsidRPr="00BB1F47">
        <w:t>rett til bruk av e</w:t>
      </w:r>
      <w:r w:rsidRPr="00BB1F47">
        <w:t>i</w:t>
      </w:r>
      <w:r w:rsidR="0079036F" w:rsidRPr="00BB1F47">
        <w:t xml:space="preserve">genmelding i 6 </w:t>
      </w:r>
      <w:r w:rsidR="00D11E28" w:rsidRPr="00BB1F47">
        <w:t>md.</w:t>
      </w:r>
      <w:r w:rsidR="0079036F" w:rsidRPr="00BB1F47">
        <w:t xml:space="preserve"> </w:t>
      </w:r>
      <w:r w:rsidR="00D11E28" w:rsidRPr="00BB1F47">
        <w:t>Ref.</w:t>
      </w:r>
      <w:r w:rsidR="0079036F" w:rsidRPr="00BB1F47">
        <w:t xml:space="preserve"> Folketrygdloven § 8-27. </w:t>
      </w:r>
    </w:p>
    <w:p w14:paraId="27FB9F13" w14:textId="77777777" w:rsidR="00BB1F47" w:rsidRPr="00BB1F47" w:rsidRDefault="00BB1F47" w:rsidP="00D11E28">
      <w:pPr>
        <w:spacing w:after="0" w:line="240" w:lineRule="auto"/>
        <w:ind w:firstLine="708"/>
      </w:pPr>
      <w:r w:rsidRPr="00BB1F47">
        <w:t>● Ved sju</w:t>
      </w:r>
      <w:r w:rsidR="0079036F" w:rsidRPr="00BB1F47">
        <w:t>kdom</w:t>
      </w:r>
      <w:r w:rsidRPr="00BB1F47">
        <w:t>sfrå</w:t>
      </w:r>
      <w:r w:rsidR="0079036F" w:rsidRPr="00BB1F47">
        <w:t xml:space="preserve">vær - </w:t>
      </w:r>
      <w:r w:rsidRPr="00BB1F47">
        <w:t>kven skal kontakta</w:t>
      </w:r>
      <w:r w:rsidR="0079036F" w:rsidRPr="00BB1F47">
        <w:t>s</w:t>
      </w:r>
      <w:r w:rsidRPr="00BB1F47">
        <w:t>t</w:t>
      </w:r>
      <w:r w:rsidR="0079036F" w:rsidRPr="00BB1F47">
        <w:t xml:space="preserve"> (samtale) og </w:t>
      </w:r>
      <w:r w:rsidRPr="00BB1F47">
        <w:t>kva tid</w:t>
      </w:r>
      <w:r w:rsidR="0079036F" w:rsidRPr="00BB1F47">
        <w:t xml:space="preserve">? </w:t>
      </w:r>
      <w:r w:rsidRPr="00BB1F47">
        <w:t>Om vedkoma</w:t>
      </w:r>
      <w:r w:rsidR="0079036F" w:rsidRPr="00BB1F47">
        <w:t xml:space="preserve">nde </w:t>
      </w:r>
    </w:p>
    <w:p w14:paraId="27FB9F14" w14:textId="77777777" w:rsidR="00BB1F47" w:rsidRPr="00BB1F47" w:rsidRDefault="00BB1F47" w:rsidP="00D11E28">
      <w:pPr>
        <w:spacing w:line="240" w:lineRule="auto"/>
        <w:ind w:firstLine="708"/>
      </w:pPr>
      <w:r w:rsidRPr="00BB1F47">
        <w:t xml:space="preserve">    </w:t>
      </w:r>
      <w:r w:rsidR="0079036F" w:rsidRPr="00BB1F47">
        <w:t>ikk</w:t>
      </w:r>
      <w:r w:rsidRPr="00BB1F47">
        <w:t>j</w:t>
      </w:r>
      <w:r w:rsidR="0079036F" w:rsidRPr="00BB1F47">
        <w:t>e melder fr</w:t>
      </w:r>
      <w:r w:rsidRPr="00BB1F47">
        <w:t>å, kva skjer då</w:t>
      </w:r>
      <w:r w:rsidR="0079036F" w:rsidRPr="00BB1F47">
        <w:t xml:space="preserve">? </w:t>
      </w:r>
    </w:p>
    <w:p w14:paraId="27FB9F15" w14:textId="77777777" w:rsidR="00BB1F47" w:rsidRPr="00BB1F47" w:rsidRDefault="0079036F" w:rsidP="00D11E28">
      <w:pPr>
        <w:spacing w:line="240" w:lineRule="auto"/>
        <w:ind w:firstLine="708"/>
      </w:pPr>
      <w:r w:rsidRPr="00BB1F47">
        <w:t xml:space="preserve">● </w:t>
      </w:r>
      <w:r w:rsidR="00BB1F47" w:rsidRPr="00BB1F47">
        <w:t>Kven</w:t>
      </w:r>
      <w:r w:rsidRPr="00BB1F47">
        <w:t xml:space="preserve"> s</w:t>
      </w:r>
      <w:r w:rsidR="00BB1F47" w:rsidRPr="00BB1F47">
        <w:t>jukmelde</w:t>
      </w:r>
      <w:r w:rsidRPr="00BB1F47">
        <w:t xml:space="preserve">r? </w:t>
      </w:r>
    </w:p>
    <w:p w14:paraId="27FB9F16" w14:textId="77777777" w:rsidR="00BB1F47" w:rsidRPr="00BB1F47" w:rsidRDefault="00BB1F47" w:rsidP="00D11E28">
      <w:pPr>
        <w:spacing w:after="0" w:line="240" w:lineRule="auto"/>
        <w:ind w:firstLine="708"/>
      </w:pPr>
      <w:r w:rsidRPr="00BB1F47">
        <w:t>● Vurdera eventuelle tilbo</w:t>
      </w:r>
      <w:r w:rsidR="0079036F" w:rsidRPr="00BB1F47">
        <w:t>d om oppfølging ved ferier/fridag</w:t>
      </w:r>
      <w:r w:rsidRPr="00BB1F47">
        <w:t>a</w:t>
      </w:r>
      <w:r w:rsidR="0079036F" w:rsidRPr="00BB1F47">
        <w:t xml:space="preserve">r </w:t>
      </w:r>
      <w:r w:rsidRPr="00BB1F47">
        <w:t xml:space="preserve">om behov/ønskeleg hjå    </w:t>
      </w:r>
    </w:p>
    <w:p w14:paraId="27FB9F17" w14:textId="77777777" w:rsidR="00BB1F47" w:rsidRPr="00BB1F47" w:rsidRDefault="00BB1F47" w:rsidP="00D11E28">
      <w:pPr>
        <w:spacing w:line="240" w:lineRule="auto"/>
        <w:ind w:firstLine="708"/>
      </w:pPr>
      <w:r w:rsidRPr="00BB1F47">
        <w:t xml:space="preserve">    vedkoma</w:t>
      </w:r>
      <w:r w:rsidR="0079036F" w:rsidRPr="00BB1F47">
        <w:t>n</w:t>
      </w:r>
      <w:r w:rsidRPr="00BB1F47">
        <w:t>de i samarbeid med lege/behandla</w:t>
      </w:r>
      <w:r w:rsidR="0079036F" w:rsidRPr="00BB1F47">
        <w:t xml:space="preserve">r? </w:t>
      </w:r>
    </w:p>
    <w:p w14:paraId="27FB9F18" w14:textId="77777777" w:rsidR="00BB1F47" w:rsidRPr="00BB1F47" w:rsidRDefault="00BB1F47" w:rsidP="00D11E28">
      <w:pPr>
        <w:spacing w:after="0" w:line="240" w:lineRule="auto"/>
        <w:ind w:firstLine="708"/>
      </w:pPr>
      <w:r w:rsidRPr="00BB1F47">
        <w:t>● Utreda</w:t>
      </w:r>
      <w:r w:rsidR="0079036F" w:rsidRPr="00BB1F47">
        <w:t xml:space="preserve"> behov</w:t>
      </w:r>
      <w:r w:rsidRPr="00BB1F47">
        <w:t xml:space="preserve"> for profesjonell behandling hjå</w:t>
      </w:r>
      <w:r w:rsidR="0079036F" w:rsidRPr="00BB1F47">
        <w:t xml:space="preserve"> BHT, bedriftslege eller fastlege. </w:t>
      </w:r>
    </w:p>
    <w:p w14:paraId="27FB9F19" w14:textId="77777777" w:rsidR="00BB1F47" w:rsidRPr="00BB1F47" w:rsidRDefault="00BB1F47" w:rsidP="00D11E28">
      <w:pPr>
        <w:spacing w:line="240" w:lineRule="auto"/>
      </w:pPr>
      <w:r w:rsidRPr="00BB1F47">
        <w:t xml:space="preserve">               Eventuelt henvis</w:t>
      </w:r>
      <w:r w:rsidR="0079036F" w:rsidRPr="00BB1F47">
        <w:t xml:space="preserve">ing til behandling, spesialist. </w:t>
      </w:r>
    </w:p>
    <w:p w14:paraId="27FB9F1A" w14:textId="77777777" w:rsidR="00BB1F47" w:rsidRPr="00BB1F47" w:rsidRDefault="00BB1F47" w:rsidP="00D11E28">
      <w:pPr>
        <w:spacing w:line="240" w:lineRule="auto"/>
        <w:ind w:firstLine="708"/>
      </w:pPr>
      <w:r w:rsidRPr="00BB1F47">
        <w:t>● Næraste l</w:t>
      </w:r>
      <w:r>
        <w:t>eiar føl opp avtalen og invitere</w:t>
      </w:r>
      <w:r w:rsidRPr="00BB1F47">
        <w:t>r til møte</w:t>
      </w:r>
      <w:r w:rsidR="0079036F" w:rsidRPr="00BB1F47">
        <w:t xml:space="preserve"> </w:t>
      </w:r>
    </w:p>
    <w:p w14:paraId="27FB9F1B" w14:textId="77777777" w:rsidR="00BB1F47" w:rsidRPr="00BB1F47" w:rsidRDefault="0079036F" w:rsidP="00D11E28">
      <w:pPr>
        <w:spacing w:line="240" w:lineRule="auto"/>
        <w:ind w:firstLine="708"/>
      </w:pPr>
      <w:r w:rsidRPr="00BB1F47">
        <w:t xml:space="preserve">● Kontakt og samarbeid med fastlege </w:t>
      </w:r>
    </w:p>
    <w:p w14:paraId="27FB9F1C" w14:textId="77777777" w:rsidR="00BB1F47" w:rsidRPr="00BB1F47" w:rsidRDefault="0079036F" w:rsidP="00D11E28">
      <w:pPr>
        <w:spacing w:after="120" w:line="240" w:lineRule="auto"/>
        <w:ind w:firstLine="709"/>
      </w:pPr>
      <w:r w:rsidRPr="00BB1F47">
        <w:t>● Fullmakt for kontakt med eksterne behand</w:t>
      </w:r>
      <w:r w:rsidR="00BB1F47" w:rsidRPr="00BB1F47">
        <w:t>larar</w:t>
      </w:r>
      <w:r w:rsidRPr="00BB1F47">
        <w:t xml:space="preserve"> </w:t>
      </w:r>
    </w:p>
    <w:p w14:paraId="27FB9F1D" w14:textId="77777777" w:rsidR="00BB1F47" w:rsidRPr="00BB1F47" w:rsidRDefault="00BB1F47" w:rsidP="00D11E28">
      <w:pPr>
        <w:spacing w:after="240" w:line="240" w:lineRule="auto"/>
        <w:ind w:firstLine="709"/>
      </w:pPr>
      <w:r w:rsidRPr="00BB1F47">
        <w:t>● Kven skal få kva</w:t>
      </w:r>
      <w:r w:rsidR="0079036F" w:rsidRPr="00BB1F47">
        <w:t xml:space="preserve"> informasjon? </w:t>
      </w:r>
    </w:p>
    <w:p w14:paraId="27FB9F1E" w14:textId="24DB9078" w:rsidR="00D11E28" w:rsidRDefault="00BB1F47" w:rsidP="00D11E28">
      <w:pPr>
        <w:spacing w:after="0" w:line="240" w:lineRule="auto"/>
      </w:pPr>
      <w:r w:rsidRPr="0066514E">
        <w:rPr>
          <w:color w:val="48B4AB"/>
        </w:rPr>
        <w:t>Oppfølgingsoppgå</w:t>
      </w:r>
      <w:r w:rsidR="0079036F" w:rsidRPr="0066514E">
        <w:rPr>
          <w:color w:val="48B4AB"/>
        </w:rPr>
        <w:t xml:space="preserve">ver og roller </w:t>
      </w:r>
    </w:p>
    <w:p w14:paraId="27FB9F1F" w14:textId="77777777" w:rsidR="00D11E28" w:rsidRDefault="00D11E28" w:rsidP="00D11E28">
      <w:pPr>
        <w:spacing w:after="0" w:line="240" w:lineRule="auto"/>
      </w:pPr>
      <w:r>
        <w:t xml:space="preserve">  </w:t>
      </w:r>
      <w:r>
        <w:tab/>
        <w:t>● Arbeidstakaren sjø</w:t>
      </w:r>
      <w:r w:rsidR="0079036F" w:rsidRPr="00BB1F47">
        <w:t xml:space="preserve">lv </w:t>
      </w:r>
    </w:p>
    <w:p w14:paraId="27FB9F20" w14:textId="77777777" w:rsidR="00D11E28" w:rsidRDefault="00D11E28" w:rsidP="00D11E28">
      <w:pPr>
        <w:spacing w:after="0" w:line="240" w:lineRule="auto"/>
      </w:pPr>
      <w:r>
        <w:t xml:space="preserve">  </w:t>
      </w:r>
      <w:r>
        <w:tab/>
        <w:t>● Næraste</w:t>
      </w:r>
      <w:r w:rsidR="0079036F" w:rsidRPr="00BB1F47">
        <w:t xml:space="preserve"> le</w:t>
      </w:r>
      <w:r>
        <w:t>iar</w:t>
      </w:r>
      <w:r w:rsidR="0079036F" w:rsidRPr="00BB1F47">
        <w:t xml:space="preserve"> </w:t>
      </w:r>
    </w:p>
    <w:p w14:paraId="27FB9F21" w14:textId="77777777" w:rsidR="00D11E28" w:rsidRPr="00D11E28" w:rsidRDefault="00D11E28" w:rsidP="00D11E28">
      <w:pPr>
        <w:spacing w:after="0" w:line="240" w:lineRule="auto"/>
        <w:ind w:firstLine="708"/>
      </w:pPr>
      <w:r w:rsidRPr="00D11E28">
        <w:t>● Bedriftshelset</w:t>
      </w:r>
      <w:r w:rsidR="0079036F" w:rsidRPr="00D11E28">
        <w:t xml:space="preserve">eneste </w:t>
      </w:r>
    </w:p>
    <w:p w14:paraId="27FB9F22" w14:textId="77777777" w:rsidR="00D11E28" w:rsidRPr="00D11E28" w:rsidRDefault="0079036F" w:rsidP="00D11E28">
      <w:pPr>
        <w:spacing w:line="240" w:lineRule="auto"/>
        <w:ind w:firstLine="708"/>
      </w:pPr>
      <w:r w:rsidRPr="00D11E28">
        <w:t>● Akan-ressursperson, f.eks. Ak</w:t>
      </w:r>
      <w:r w:rsidR="00D11E28" w:rsidRPr="00D11E28">
        <w:t>an-kontakt, HR/</w:t>
      </w:r>
      <w:r w:rsidR="00D11E28">
        <w:t xml:space="preserve"> </w:t>
      </w:r>
      <w:r w:rsidR="00D11E28" w:rsidRPr="00D11E28">
        <w:t>Personal, TV, VO</w:t>
      </w:r>
    </w:p>
    <w:p w14:paraId="27FB9F23" w14:textId="7FDCE4F0" w:rsidR="00D11E28" w:rsidRPr="0066514E" w:rsidRDefault="0079036F" w:rsidP="00D11E28">
      <w:pPr>
        <w:spacing w:after="0" w:line="240" w:lineRule="auto"/>
        <w:rPr>
          <w:color w:val="48B4AB"/>
        </w:rPr>
      </w:pPr>
      <w:r w:rsidRPr="0066514E">
        <w:rPr>
          <w:color w:val="48B4AB"/>
        </w:rPr>
        <w:t>Br</w:t>
      </w:r>
      <w:r w:rsidR="00D11E28" w:rsidRPr="0066514E">
        <w:rPr>
          <w:color w:val="48B4AB"/>
        </w:rPr>
        <w:t>ot</w:t>
      </w:r>
      <w:r w:rsidRPr="0066514E">
        <w:rPr>
          <w:color w:val="48B4AB"/>
        </w:rPr>
        <w:t xml:space="preserve"> på avtalen – eller positiv utvikling </w:t>
      </w:r>
    </w:p>
    <w:p w14:paraId="27FB9F24" w14:textId="77777777" w:rsidR="00D11E28" w:rsidRPr="00D11E28" w:rsidRDefault="0079036F" w:rsidP="00D11E28">
      <w:pPr>
        <w:spacing w:line="240" w:lineRule="auto"/>
        <w:ind w:firstLine="708"/>
      </w:pPr>
      <w:r w:rsidRPr="00D11E28">
        <w:t>● Konsekvens</w:t>
      </w:r>
      <w:r w:rsidR="00D11E28" w:rsidRPr="00D11E28">
        <w:t>a</w:t>
      </w:r>
      <w:r w:rsidRPr="00D11E28">
        <w:t xml:space="preserve">r? </w:t>
      </w:r>
    </w:p>
    <w:p w14:paraId="27FB9F25" w14:textId="52924CD5" w:rsidR="00D11E28" w:rsidRPr="0066514E" w:rsidRDefault="00D11E28" w:rsidP="00D11E28">
      <w:pPr>
        <w:spacing w:after="0"/>
        <w:rPr>
          <w:color w:val="48B4AB"/>
        </w:rPr>
      </w:pPr>
      <w:r w:rsidRPr="0066514E">
        <w:rPr>
          <w:color w:val="48B4AB"/>
        </w:rPr>
        <w:t>Spesielt med tanke på pengespel</w:t>
      </w:r>
      <w:r w:rsidR="0079036F" w:rsidRPr="0066514E">
        <w:rPr>
          <w:color w:val="48B4AB"/>
        </w:rPr>
        <w:t xml:space="preserve"> </w:t>
      </w:r>
    </w:p>
    <w:p w14:paraId="27FB9F26" w14:textId="77777777" w:rsidR="00D11E28" w:rsidRDefault="00D11E28" w:rsidP="00D11E28">
      <w:pPr>
        <w:spacing w:after="0"/>
        <w:ind w:firstLine="708"/>
      </w:pPr>
      <w:r>
        <w:rPr>
          <w:lang w:val="nb-NO"/>
        </w:rPr>
        <w:t>● Behov for økonomisk rådgje</w:t>
      </w:r>
      <w:r w:rsidR="0079036F" w:rsidRPr="00D11E28">
        <w:rPr>
          <w:lang w:val="nb-NO"/>
        </w:rPr>
        <w:t xml:space="preserve">ving? </w:t>
      </w:r>
      <w:r w:rsidR="0079036F" w:rsidRPr="00BB1F47">
        <w:t>(Bank/finansi</w:t>
      </w:r>
      <w:r>
        <w:t>nstitusjon eller NAV)</w:t>
      </w:r>
    </w:p>
    <w:p w14:paraId="27FB9F27" w14:textId="77777777" w:rsidR="00D11E28" w:rsidRDefault="00D11E28" w:rsidP="00D11E28">
      <w:pPr>
        <w:spacing w:after="0"/>
        <w:ind w:firstLine="708"/>
      </w:pPr>
      <w:r>
        <w:t>● Avtale om disponering av løn</w:t>
      </w:r>
      <w:r w:rsidR="0079036F" w:rsidRPr="00BB1F47">
        <w:t xml:space="preserve">? </w:t>
      </w:r>
    </w:p>
    <w:p w14:paraId="27FB9F28" w14:textId="05542261" w:rsidR="007E35C1" w:rsidRDefault="00D11E28" w:rsidP="00D11E28">
      <w:pPr>
        <w:ind w:firstLine="708"/>
      </w:pPr>
      <w:r>
        <w:t>● Utreia</w:t>
      </w:r>
      <w:r w:rsidR="0079036F" w:rsidRPr="00BB1F47">
        <w:t xml:space="preserve"> behov for profesjonell behandling</w:t>
      </w:r>
    </w:p>
    <w:p w14:paraId="07B79AB0" w14:textId="519A7AEB" w:rsidR="0034196C" w:rsidRDefault="0034196C" w:rsidP="00D11E28">
      <w:pPr>
        <w:ind w:firstLine="708"/>
      </w:pPr>
    </w:p>
    <w:p w14:paraId="45A768C0" w14:textId="77777777" w:rsidR="003B68D9" w:rsidRPr="003B68D9" w:rsidRDefault="003B68D9" w:rsidP="003B68D9">
      <w:pPr>
        <w:pStyle w:val="Overskrift2"/>
      </w:pPr>
      <w:r w:rsidRPr="003B68D9">
        <w:t>Dokument – ID</w:t>
      </w:r>
    </w:p>
    <w:p w14:paraId="2E6A66A9" w14:textId="69E29583" w:rsidR="0066514E" w:rsidRPr="003B68D9" w:rsidRDefault="003B68D9" w:rsidP="003B68D9">
      <w:pPr>
        <w:rPr>
          <w:rFonts w:cs="Arial"/>
        </w:rPr>
      </w:pPr>
      <w:r>
        <w:rPr>
          <w:rFonts w:cs="Arial"/>
        </w:rPr>
        <w:t>Henta frå</w:t>
      </w:r>
      <w:r>
        <w:rPr>
          <w:rFonts w:cs="Arial"/>
        </w:rPr>
        <w:t xml:space="preserve">: </w:t>
      </w:r>
      <w:r>
        <w:rPr>
          <w:rFonts w:cs="Arial"/>
          <w:i/>
        </w:rPr>
        <w:t>AKAN kompetansesenter</w:t>
      </w:r>
      <w:r>
        <w:rPr>
          <w:rFonts w:cs="Arial"/>
          <w:i/>
        </w:rPr>
        <w:t xml:space="preserve"> </w:t>
      </w:r>
    </w:p>
    <w:sectPr w:rsidR="0066514E" w:rsidRPr="003B68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9F2B" w14:textId="77777777" w:rsidR="00661230" w:rsidRDefault="00661230" w:rsidP="0079036F">
      <w:pPr>
        <w:spacing w:after="0" w:line="240" w:lineRule="auto"/>
      </w:pPr>
      <w:r>
        <w:separator/>
      </w:r>
    </w:p>
  </w:endnote>
  <w:endnote w:type="continuationSeparator" w:id="0">
    <w:p w14:paraId="27FB9F2C" w14:textId="77777777" w:rsidR="00661230" w:rsidRDefault="00661230" w:rsidP="0079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9F29" w14:textId="77777777" w:rsidR="00661230" w:rsidRDefault="00661230" w:rsidP="0079036F">
      <w:pPr>
        <w:spacing w:after="0" w:line="240" w:lineRule="auto"/>
      </w:pPr>
      <w:r>
        <w:separator/>
      </w:r>
    </w:p>
  </w:footnote>
  <w:footnote w:type="continuationSeparator" w:id="0">
    <w:p w14:paraId="27FB9F2A" w14:textId="77777777" w:rsidR="00661230" w:rsidRDefault="00661230" w:rsidP="0079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9F2E" w14:textId="11029992" w:rsidR="0079036F" w:rsidRDefault="0079036F" w:rsidP="0079036F">
    <w:pPr>
      <w:pStyle w:val="Topptekst"/>
      <w:tabs>
        <w:tab w:val="clear" w:pos="4536"/>
        <w:tab w:val="clear" w:pos="9072"/>
        <w:tab w:val="right" w:pos="1889"/>
      </w:tabs>
      <w:rPr>
        <w:rFonts w:asciiTheme="minorHAnsi" w:hAnsiTheme="minorHAnsi"/>
      </w:rPr>
    </w:pPr>
    <w:r>
      <w:rPr>
        <w:rFonts w:asciiTheme="minorHAnsi" w:hAnsiTheme="minorHAnsi"/>
        <w:noProof/>
        <w:lang w:eastAsia="nn-NO"/>
      </w:rPr>
      <w:drawing>
        <wp:anchor distT="0" distB="0" distL="114300" distR="114300" simplePos="0" relativeHeight="251658240" behindDoc="0" locked="0" layoutInCell="1" allowOverlap="1" wp14:anchorId="27FB9F38" wp14:editId="2BCA2758">
          <wp:simplePos x="0" y="0"/>
          <wp:positionH relativeFrom="page">
            <wp:posOffset>201497</wp:posOffset>
          </wp:positionH>
          <wp:positionV relativeFrom="page">
            <wp:posOffset>57785</wp:posOffset>
          </wp:positionV>
          <wp:extent cx="1958340" cy="108013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</w:rPr>
      <w:tab/>
    </w:r>
  </w:p>
  <w:p w14:paraId="27FB9F2F" w14:textId="77777777" w:rsidR="0079036F" w:rsidRDefault="0079036F" w:rsidP="0079036F">
    <w:pPr>
      <w:pStyle w:val="Topptekst"/>
      <w:tabs>
        <w:tab w:val="clear" w:pos="4536"/>
        <w:tab w:val="clear" w:pos="9072"/>
        <w:tab w:val="right" w:pos="1889"/>
      </w:tabs>
      <w:rPr>
        <w:rFonts w:asciiTheme="minorHAnsi" w:hAnsiTheme="minorHAnsi"/>
      </w:rPr>
    </w:pPr>
  </w:p>
  <w:p w14:paraId="27FB9F30" w14:textId="77777777" w:rsidR="0079036F" w:rsidRDefault="0079036F" w:rsidP="0079036F">
    <w:pPr>
      <w:pStyle w:val="Topptekst"/>
      <w:tabs>
        <w:tab w:val="clear" w:pos="4536"/>
        <w:tab w:val="clear" w:pos="9072"/>
        <w:tab w:val="right" w:pos="1889"/>
      </w:tabs>
      <w:rPr>
        <w:rFonts w:asciiTheme="minorHAnsi" w:hAnsiTheme="minorHAnsi"/>
      </w:rPr>
    </w:pPr>
  </w:p>
  <w:p w14:paraId="27FB9F31" w14:textId="77777777" w:rsidR="0079036F" w:rsidRDefault="0079036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0E"/>
    <w:rsid w:val="0034196C"/>
    <w:rsid w:val="003B68D9"/>
    <w:rsid w:val="00661230"/>
    <w:rsid w:val="0066514E"/>
    <w:rsid w:val="0079036F"/>
    <w:rsid w:val="007E35C1"/>
    <w:rsid w:val="00BB1F47"/>
    <w:rsid w:val="00C46D1B"/>
    <w:rsid w:val="00CB290E"/>
    <w:rsid w:val="00D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B9F05"/>
  <w15:chartTrackingRefBased/>
  <w15:docId w15:val="{0E052E87-AB4C-44FA-AD14-E63F56A0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6F"/>
    <w:rPr>
      <w:rFonts w:ascii="Arial" w:hAnsi="Arial"/>
    </w:rPr>
  </w:style>
  <w:style w:type="paragraph" w:styleId="Overskrift2">
    <w:name w:val="heading 2"/>
    <w:aliases w:val="Overskrift 2 Voss herad"/>
    <w:basedOn w:val="Normal"/>
    <w:next w:val="Normal"/>
    <w:link w:val="Overskrift2Teikn"/>
    <w:autoRedefine/>
    <w:uiPriority w:val="9"/>
    <w:unhideWhenUsed/>
    <w:qFormat/>
    <w:rsid w:val="003B68D9"/>
    <w:pPr>
      <w:keepNext/>
      <w:keepLines/>
      <w:spacing w:before="40" w:after="0" w:line="288" w:lineRule="auto"/>
      <w:ind w:right="-6"/>
      <w:outlineLvl w:val="1"/>
    </w:pPr>
    <w:rPr>
      <w:rFonts w:asciiTheme="majorHAnsi" w:eastAsiaTheme="majorEastAsia" w:hAnsiTheme="majorHAnsi" w:cstheme="majorBidi"/>
      <w:b/>
      <w:color w:val="48B4AB"/>
      <w:sz w:val="2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79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79036F"/>
    <w:rPr>
      <w:rFonts w:ascii="Arial" w:hAnsi="Arial"/>
    </w:rPr>
  </w:style>
  <w:style w:type="paragraph" w:styleId="Botntekst">
    <w:name w:val="footer"/>
    <w:basedOn w:val="Normal"/>
    <w:link w:val="BotntekstTeikn"/>
    <w:uiPriority w:val="99"/>
    <w:unhideWhenUsed/>
    <w:rsid w:val="0079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79036F"/>
    <w:rPr>
      <w:rFonts w:ascii="Arial" w:hAnsi="Arial"/>
    </w:rPr>
  </w:style>
  <w:style w:type="table" w:styleId="Tabellrutenett">
    <w:name w:val="Table Grid"/>
    <w:basedOn w:val="Vanlegtabell"/>
    <w:uiPriority w:val="39"/>
    <w:rsid w:val="0079036F"/>
    <w:pPr>
      <w:spacing w:line="256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ikn">
    <w:name w:val="Overskrift 2 Teikn"/>
    <w:aliases w:val="Overskrift 2 Voss herad Teikn"/>
    <w:basedOn w:val="Standardskriftforavsnitt"/>
    <w:link w:val="Overskrift2"/>
    <w:uiPriority w:val="9"/>
    <w:rsid w:val="003B68D9"/>
    <w:rPr>
      <w:rFonts w:asciiTheme="majorHAnsi" w:eastAsiaTheme="majorEastAsia" w:hAnsiTheme="majorHAnsi" w:cstheme="majorBidi"/>
      <w:b/>
      <w:color w:val="48B4AB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kommune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Remme</dc:creator>
  <cp:keywords/>
  <dc:description/>
  <cp:lastModifiedBy>Astri Remme</cp:lastModifiedBy>
  <cp:revision>5</cp:revision>
  <dcterms:created xsi:type="dcterms:W3CDTF">2019-09-17T15:44:00Z</dcterms:created>
  <dcterms:modified xsi:type="dcterms:W3CDTF">2021-06-08T14:18:00Z</dcterms:modified>
</cp:coreProperties>
</file>